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18" w:rsidRPr="007A7148" w:rsidRDefault="00BF6F18" w:rsidP="00BF6F18">
      <w:pPr>
        <w:spacing w:after="0" w:line="240" w:lineRule="auto"/>
        <w:ind w:firstLine="709"/>
        <w:rPr>
          <w:rFonts w:ascii="Times New Roman" w:hAnsi="Times New Roman" w:cs="Times New Roman"/>
          <w:b/>
          <w:sz w:val="24"/>
          <w:szCs w:val="24"/>
        </w:rPr>
      </w:pPr>
      <w:r w:rsidRPr="007A7148">
        <w:rPr>
          <w:rFonts w:ascii="Times New Roman" w:hAnsi="Times New Roman" w:cs="Times New Roman"/>
          <w:b/>
          <w:sz w:val="24"/>
          <w:szCs w:val="24"/>
        </w:rPr>
        <w:t xml:space="preserve">Воздействие Первой мировой войны и Великой российской революции на страны Азии. </w:t>
      </w:r>
    </w:p>
    <w:p w:rsidR="00BF6F18" w:rsidRPr="007A7148" w:rsidRDefault="00BF6F18" w:rsidP="00BF6F18">
      <w:pPr>
        <w:pStyle w:val="a3"/>
        <w:spacing w:before="0" w:beforeAutospacing="0" w:after="0" w:afterAutospacing="0"/>
        <w:ind w:firstLine="709"/>
        <w:rPr>
          <w:color w:val="000000"/>
        </w:rPr>
      </w:pPr>
      <w:r w:rsidRPr="007A7148">
        <w:rPr>
          <w:color w:val="000000"/>
        </w:rPr>
        <w:t>Первая Мировая война, начавшись в Европе в августе 1914 года быстро втянула в орбиту своего влияния весь колониальный Восток и способствовала значительному ускорению социально-экономического развития ряда стран Азии. В наиболее развитых странах Азии (Индия и Китай) война дала импульс развитию промышленности, что привело к целому ряду других структурных сдвигов. В первую очередь, к росту численности новых социальных групп населения (рабочий класс и местная национальная буржуазия). Так, в частности, за годы ПМв значительно возросла численность промышленных рабочих в Индии в первое десятилетие 20 в она насчитывала 800 тыс чел, а к концу ПМв она превышала 1 млн 300 тыс; в Китае в нач. 20 века численность рабочих составляла 300 тыс, а к концу ПМв превысила 2млн. этому способствовал целый ряд факторов: рост доходов от военных поставок, т.е. в условиях ПМв, когда воюющие державы вынуждены были поставить под ружьё миллионы солдат, военная промышленность не справлялась с необходимыми объёмами военных поставок; временное прекращение конкуренции со стороны иностранного капитала ввиду сокращения притока промышленной продукции из метрополии; стремление стран метрополий обеспечить себе политическую и экономическую поддержку со стороны колоний и полуколоний, осуществлялось это разными средствами, чаще всего - выжимание из колоний дополнительных средств и людских ресурсов, так Великобритания мобилизовала 1,5 млн индийских солдат, займы у правительства Индии и «добровольные» пожертвования от жителей Индии на 100 млн фунтов стерлингов (повышение ренты, налогов и т.д.). Франция мобилизовала миллионы алжирцев, которые распределялись и на фронте и в тылу для фортификационных работ и в с/х; Франция навязала Алжиру «добровольный» займ. Максимальное использование колоний позволило метрополиям победить в ПМв; ПМв – война на истощение, а у Германии колоний почти не было.</w:t>
      </w:r>
    </w:p>
    <w:p w:rsidR="00BF6F18" w:rsidRPr="007A7148" w:rsidRDefault="00BF6F18" w:rsidP="00BF6F18">
      <w:pPr>
        <w:pStyle w:val="a3"/>
        <w:spacing w:before="0" w:beforeAutospacing="0" w:after="0" w:afterAutospacing="0"/>
        <w:ind w:firstLine="709"/>
        <w:rPr>
          <w:color w:val="000000"/>
        </w:rPr>
      </w:pPr>
      <w:r w:rsidRPr="007A7148">
        <w:rPr>
          <w:color w:val="000000"/>
        </w:rPr>
        <w:t>Война оказала огромное влияние на крестьян в колониях. Резко возросла эксплуатация (рост налогов, аренда и пр.) как со стороны метрополий, так и со стороны местных властей. Однако был и положительный эффект – война способствовала развитию местной буржуазии. Мобилизованные жители Алжира отправляли на родину приличные суммы (в сумме 10+15+17+26 млн франков за годы войны). Эти суммы составили в алжирских семьях первоначальный капитал, что вело к появлению новой сельской буржуазии. Сельская масса, которая долгое время жила традиционным укладом, была затронута новыми веяниями и идеями.</w:t>
      </w:r>
    </w:p>
    <w:p w:rsidR="00BF6F18" w:rsidRPr="007A7148" w:rsidRDefault="00BF6F18" w:rsidP="00BF6F18">
      <w:pPr>
        <w:pStyle w:val="a3"/>
        <w:spacing w:before="0" w:beforeAutospacing="0" w:after="0" w:afterAutospacing="0"/>
        <w:ind w:firstLine="709"/>
        <w:rPr>
          <w:color w:val="000000"/>
        </w:rPr>
      </w:pPr>
      <w:r w:rsidRPr="007A7148">
        <w:rPr>
          <w:color w:val="000000"/>
        </w:rPr>
        <w:t>Огромное влияние война оказала на политическую обстановку в колониях. Появление новых политических партий и рост политического самосознания. В основном это проявилось в тех странах, которые были сильнее затронуты и втянуты в события ПМв.</w:t>
      </w:r>
    </w:p>
    <w:p w:rsidR="00BF6F18" w:rsidRPr="007A7148" w:rsidRDefault="00BF6F18" w:rsidP="00BF6F18">
      <w:pPr>
        <w:pStyle w:val="a3"/>
        <w:spacing w:before="0" w:beforeAutospacing="0" w:after="0" w:afterAutospacing="0"/>
        <w:ind w:firstLine="709"/>
        <w:rPr>
          <w:color w:val="000000"/>
        </w:rPr>
      </w:pPr>
      <w:r w:rsidRPr="007A7148">
        <w:rPr>
          <w:b/>
          <w:bCs/>
          <w:color w:val="000000"/>
        </w:rPr>
        <w:t>II)</w:t>
      </w:r>
      <w:r w:rsidRPr="007A7148">
        <w:rPr>
          <w:color w:val="000000"/>
        </w:rPr>
        <w:t> Османская империя была одной из стран четверного союза. На момент начала ПМв она находилась в кризиса. Её вступление в войну было попыткой придать империи новый импульс и предотвратить распад. Широко мнение, что Османская империя вступила в войну из-за авантюрной политики младотурецкого правительства, не учитывающей политические интересы империи.</w:t>
      </w:r>
    </w:p>
    <w:p w:rsidR="00BF6F18" w:rsidRPr="007A7148" w:rsidRDefault="00BF6F18" w:rsidP="00BF6F18">
      <w:pPr>
        <w:pStyle w:val="a3"/>
        <w:spacing w:before="0" w:beforeAutospacing="0" w:after="0" w:afterAutospacing="0"/>
        <w:ind w:firstLine="709"/>
        <w:rPr>
          <w:color w:val="000000"/>
        </w:rPr>
      </w:pPr>
      <w:r w:rsidRPr="007A7148">
        <w:rPr>
          <w:color w:val="000000"/>
        </w:rPr>
        <w:t>В результате младотурецкой революции в империи установилась конституционная монархия. Но революция открыла путь для острой внутриполитической борьбы. Двумя крупными силами были:</w:t>
      </w:r>
    </w:p>
    <w:p w:rsidR="00BF6F18" w:rsidRPr="007A7148" w:rsidRDefault="00BF6F18" w:rsidP="00BF6F18">
      <w:pPr>
        <w:pStyle w:val="a3"/>
        <w:spacing w:before="0" w:beforeAutospacing="0" w:after="0" w:afterAutospacing="0"/>
        <w:ind w:firstLine="709"/>
        <w:rPr>
          <w:color w:val="000000"/>
        </w:rPr>
      </w:pPr>
      <w:r w:rsidRPr="007A7148">
        <w:rPr>
          <w:color w:val="000000"/>
        </w:rPr>
        <w:t>1) партия «единения и прогресса»</w:t>
      </w:r>
    </w:p>
    <w:p w:rsidR="00BF6F18" w:rsidRPr="007A7148" w:rsidRDefault="00BF6F18" w:rsidP="00BF6F18">
      <w:pPr>
        <w:pStyle w:val="a3"/>
        <w:spacing w:before="0" w:beforeAutospacing="0" w:after="0" w:afterAutospacing="0"/>
        <w:ind w:firstLine="709"/>
        <w:rPr>
          <w:color w:val="000000"/>
        </w:rPr>
      </w:pPr>
      <w:r w:rsidRPr="007A7148">
        <w:rPr>
          <w:color w:val="000000"/>
        </w:rPr>
        <w:t>2) партия «свободы и согласия».</w:t>
      </w:r>
    </w:p>
    <w:p w:rsidR="00BF6F18" w:rsidRPr="007A7148" w:rsidRDefault="00BF6F18" w:rsidP="00BF6F18">
      <w:pPr>
        <w:pStyle w:val="a3"/>
        <w:spacing w:before="0" w:beforeAutospacing="0" w:after="0" w:afterAutospacing="0"/>
        <w:ind w:firstLine="709"/>
        <w:rPr>
          <w:color w:val="000000"/>
        </w:rPr>
      </w:pPr>
      <w:r w:rsidRPr="007A7148">
        <w:rPr>
          <w:color w:val="000000"/>
        </w:rPr>
        <w:t>Обе они берут начало от младотурецкого движения.</w:t>
      </w:r>
    </w:p>
    <w:p w:rsidR="00BF6F18" w:rsidRPr="007A7148" w:rsidRDefault="00BF6F18" w:rsidP="00BF6F18">
      <w:pPr>
        <w:pStyle w:val="a3"/>
        <w:spacing w:before="0" w:beforeAutospacing="0" w:after="0" w:afterAutospacing="0"/>
        <w:ind w:firstLine="709"/>
        <w:rPr>
          <w:color w:val="000000"/>
        </w:rPr>
      </w:pPr>
      <w:r w:rsidRPr="007A7148">
        <w:rPr>
          <w:color w:val="000000"/>
        </w:rPr>
        <w:t xml:space="preserve">Поражение в Триполитании и Киренаике ведёт к отставке младотурецкого правительства. Младотурки стали готовиться к революционному перевороту. Поражение в балканской войне позволило младотуркам вернуться к власти. В 1913 году младотурки пошли на открытые конституционные меры. Парламент был распущен и вся полнота </w:t>
      </w:r>
      <w:r w:rsidRPr="007A7148">
        <w:rPr>
          <w:color w:val="000000"/>
        </w:rPr>
        <w:lastRenderedPageBreak/>
        <w:t>власти перешла в руки младотурецкого триумвирата, во главе которого стояли Инвек-паша (премьер-министр и министр внутренних дел) Джемаль-паша (министр иностранных дел) и Талааль-паша (морской министр. Главной цель триумвирата стало сохранение и упрочение османской империи, а с другой стороны способствовать развитию турецкой национальной буржуазии.</w:t>
      </w:r>
    </w:p>
    <w:p w:rsidR="00BF6F18" w:rsidRPr="007A7148" w:rsidRDefault="00BF6F18" w:rsidP="00BF6F18">
      <w:pPr>
        <w:pStyle w:val="a3"/>
        <w:spacing w:before="0" w:beforeAutospacing="0" w:after="0" w:afterAutospacing="0"/>
        <w:ind w:firstLine="709"/>
        <w:rPr>
          <w:color w:val="000000"/>
        </w:rPr>
      </w:pPr>
      <w:r w:rsidRPr="007A7148">
        <w:rPr>
          <w:color w:val="000000"/>
        </w:rPr>
        <w:t>Младотурки воспринимали Германию и Австро-Венгрию как своих защитников и покровителей. Вступление в войну позволяло упрочить жёсткий полицейских режим, получать поддержку извне (финансовую и военную) и резко сократить сферу влияния держав Антанты, которые имели значительное влияние на территории Османской империи (со времён крымской войны сильное англо-французское вмешательство). Всё имущество стран Антанты на территории Османской империи было арестовано, однако империя попала под влияние германского контроля, но тем не менее положительную роль для сохранения империи это сыграло. Как агенты иностранного влияния рассматривались и евреи.</w:t>
      </w:r>
    </w:p>
    <w:p w:rsidR="00BF6F18" w:rsidRPr="007A7148" w:rsidRDefault="00BF6F18" w:rsidP="00BF6F18">
      <w:pPr>
        <w:pStyle w:val="a3"/>
        <w:spacing w:before="0" w:beforeAutospacing="0" w:after="0" w:afterAutospacing="0"/>
        <w:ind w:firstLine="709"/>
        <w:rPr>
          <w:color w:val="000000"/>
        </w:rPr>
      </w:pPr>
      <w:r w:rsidRPr="007A7148">
        <w:rPr>
          <w:color w:val="000000"/>
        </w:rPr>
        <w:t>События войны привели империю к очень резкому кризису.</w:t>
      </w:r>
    </w:p>
    <w:p w:rsidR="00BF6F18" w:rsidRPr="007A7148" w:rsidRDefault="00BF6F18" w:rsidP="00BF6F18">
      <w:pPr>
        <w:pStyle w:val="a3"/>
        <w:spacing w:before="0" w:beforeAutospacing="0" w:after="0" w:afterAutospacing="0"/>
        <w:ind w:firstLine="709"/>
        <w:rPr>
          <w:color w:val="000000"/>
        </w:rPr>
      </w:pPr>
      <w:r w:rsidRPr="007A7148">
        <w:rPr>
          <w:color w:val="000000"/>
        </w:rPr>
        <w:t>Османская империя вступила в войну не имея почти ничего, надеясь только на помощь союзников. В войну Турция вступила в октябре 1914 года. 10 октября два немецких крейсера обстреляли русские порты на Чёрном море. Паши узнали о том, что Турция вступила в войну только из газет. Закавказский фронт находился в стабильном состоянии до 1916 года. В 1916 году после Трандзонской операции (высадка в тылу) русские войска смогли занять армянское нагорье. Эти неудачи на закавказском фронте были связаны и с поддержкой армянского населения русским войскам. Ненависть армян была связана с выселением армян и их резнёй в 1915 г. Аналогичные акции были и по отношению к курдам в Восточной Анатолии, к сирийскому населению этой же области и греческому населению в Западной Анатолии.</w:t>
      </w:r>
    </w:p>
    <w:p w:rsidR="00BF6F18" w:rsidRPr="007A7148" w:rsidRDefault="00BF6F18" w:rsidP="00BF6F18">
      <w:pPr>
        <w:pStyle w:val="a3"/>
        <w:spacing w:before="0" w:beforeAutospacing="0" w:after="0" w:afterAutospacing="0"/>
        <w:ind w:firstLine="709"/>
        <w:rPr>
          <w:color w:val="000000"/>
        </w:rPr>
      </w:pPr>
      <w:r w:rsidRPr="007A7148">
        <w:rPr>
          <w:color w:val="000000"/>
        </w:rPr>
        <w:t>Помимо Закавказского фронта существовали и другие фронты. Палестинских фронт оставался стабильным до 1917 года, когда на помощь англичанам приходят восставшие против турок арабы, которые перерезали турецкие коммуникации в тылу.</w:t>
      </w:r>
    </w:p>
    <w:p w:rsidR="00BF6F18" w:rsidRPr="007A7148" w:rsidRDefault="00BF6F18" w:rsidP="00BF6F18">
      <w:pPr>
        <w:pStyle w:val="a3"/>
        <w:spacing w:before="0" w:beforeAutospacing="0" w:after="0" w:afterAutospacing="0"/>
        <w:ind w:firstLine="709"/>
        <w:rPr>
          <w:color w:val="000000"/>
        </w:rPr>
      </w:pPr>
      <w:r w:rsidRPr="007A7148">
        <w:rPr>
          <w:color w:val="000000"/>
        </w:rPr>
        <w:t>Персидский фронт. В 1917-18 годах англичане освободили северный Иран.</w:t>
      </w:r>
    </w:p>
    <w:p w:rsidR="00BF6F18" w:rsidRPr="007A7148" w:rsidRDefault="00BF6F18" w:rsidP="00BF6F18">
      <w:pPr>
        <w:pStyle w:val="a3"/>
        <w:spacing w:before="0" w:beforeAutospacing="0" w:after="0" w:afterAutospacing="0"/>
        <w:ind w:firstLine="709"/>
        <w:rPr>
          <w:color w:val="000000"/>
        </w:rPr>
      </w:pPr>
      <w:r w:rsidRPr="007A7148">
        <w:rPr>
          <w:color w:val="000000"/>
        </w:rPr>
        <w:t>Единственный успех турок – Дарданелльская операция в 1915 году, когда у англичан не удалась высадка десанта.</w:t>
      </w:r>
    </w:p>
    <w:p w:rsidR="00BF6F18" w:rsidRPr="007A7148" w:rsidRDefault="00BF6F18" w:rsidP="00BF6F18">
      <w:pPr>
        <w:pStyle w:val="a3"/>
        <w:spacing w:before="0" w:beforeAutospacing="0" w:after="0" w:afterAutospacing="0"/>
        <w:ind w:firstLine="709"/>
        <w:rPr>
          <w:color w:val="000000"/>
        </w:rPr>
      </w:pPr>
      <w:r w:rsidRPr="007A7148">
        <w:rPr>
          <w:color w:val="000000"/>
        </w:rPr>
        <w:t>После вступления в войну Греции положение Турции резко ухудшилось.</w:t>
      </w:r>
    </w:p>
    <w:p w:rsidR="00BF6F18" w:rsidRPr="007A7148" w:rsidRDefault="00BF6F18" w:rsidP="00BF6F18">
      <w:pPr>
        <w:pStyle w:val="a3"/>
        <w:spacing w:before="0" w:beforeAutospacing="0" w:after="0" w:afterAutospacing="0"/>
        <w:ind w:firstLine="709"/>
        <w:rPr>
          <w:color w:val="000000"/>
        </w:rPr>
      </w:pPr>
      <w:r w:rsidRPr="007A7148">
        <w:rPr>
          <w:color w:val="000000"/>
        </w:rPr>
        <w:t>30 октября 1918 года на борту Агамемнона было подписано Гудровское перемирие, по которому Османская империя капитулировала. Что привело и к распаду империи, так как по условиям перемирия из состава империи выделились армяне, греки, арабы и др., Босфор и Дарданеллы, и вся территория империи были под контролем стран Антанты.</w:t>
      </w:r>
    </w:p>
    <w:p w:rsidR="00BF6F18" w:rsidRPr="007A7148" w:rsidRDefault="00BF6F18" w:rsidP="00BF6F18">
      <w:pPr>
        <w:pStyle w:val="a3"/>
        <w:spacing w:before="0" w:beforeAutospacing="0" w:after="0" w:afterAutospacing="0"/>
        <w:ind w:firstLine="709"/>
        <w:rPr>
          <w:color w:val="000000"/>
        </w:rPr>
      </w:pPr>
      <w:r w:rsidRPr="007A7148">
        <w:rPr>
          <w:color w:val="000000"/>
        </w:rPr>
        <w:t>ПМв привела к тяжелейшему экономическому и политическому положению и распаду Османской империи.</w:t>
      </w:r>
    </w:p>
    <w:p w:rsidR="00BF6F18" w:rsidRPr="007A7148" w:rsidRDefault="00BF6F18" w:rsidP="00BF6F18">
      <w:pPr>
        <w:pStyle w:val="a3"/>
        <w:spacing w:before="0" w:beforeAutospacing="0" w:after="0" w:afterAutospacing="0"/>
        <w:ind w:firstLine="709"/>
        <w:rPr>
          <w:color w:val="000000"/>
        </w:rPr>
      </w:pPr>
      <w:r w:rsidRPr="007A7148">
        <w:rPr>
          <w:color w:val="000000"/>
        </w:rPr>
        <w:t>Война затронула и территорию соседнего Ирана. 2 октября 1914 года шахское правительство заявило о нейтралитете. Тем не менее, несмотря на это, территория этой страны стала ареной присутствия англо-русских войск. В 1915 году север Ирана заняли русские войска, а юг – англичане. Сделано это было под предлогом защиты Ирана от вторжения Турции. Также это было сделано для контроля над ресурсами Ирана. К тому же это стало воплощением англо-русского договора 1907 года о разделе Ирана.</w:t>
      </w:r>
    </w:p>
    <w:p w:rsidR="00BF6F18" w:rsidRPr="007A7148" w:rsidRDefault="00BF6F18" w:rsidP="00BF6F18">
      <w:pPr>
        <w:pStyle w:val="a3"/>
        <w:spacing w:before="0" w:beforeAutospacing="0" w:after="0" w:afterAutospacing="0"/>
        <w:ind w:firstLine="709"/>
        <w:rPr>
          <w:color w:val="000000"/>
        </w:rPr>
      </w:pPr>
      <w:r w:rsidRPr="007A7148">
        <w:rPr>
          <w:color w:val="000000"/>
        </w:rPr>
        <w:t xml:space="preserve">Эта оккупация была воспринята иранцами именно как оккупация, как неуважение этой страны и непринебрежение иранскими интересами. К тому же была свежа память о подавлении иранской революции английскими и русскими войсками. Эти процессы вызвали активную реакцию. Значительная часть иранской аристократии и торговых кругов Ирана попыталась добиться освобождения Ирана, опираясь на поддержку Четвертного союза. На территорию Ирана прибыло большое количество немецких агентов. В 1915 году на юге Ирана вспыхнуло восстание бахтиарских племён, которое было инспирировано немецкой агентурой. В 1916-17 гг в северных районах Ирана </w:t>
      </w:r>
      <w:r w:rsidRPr="007A7148">
        <w:rPr>
          <w:color w:val="000000"/>
        </w:rPr>
        <w:lastRenderedPageBreak/>
        <w:t>развернулось мощное народно-партизанское движение, которое именовало себя джингелийцами (джингелю – лес). Во многом это было спровоцировано поведением русских войск – часто офицеры производили экспроприации провианта и лошадей у местного населения. Эти крестьянские отряды имели определённую организацию и большую роль играли крупные землевладельцы. Вплоть до начала русской революции в 1917 году обстановка на севере Ирана оставалась неспокойной. Шахское правительство не могли обеспечивать контроль, русские войска либо дезертировали, либо находились в последней стадии морального разложения. Эта территория стала зоной роста национального иранского и азербайджанского населения.</w:t>
      </w:r>
    </w:p>
    <w:p w:rsidR="00BF6F18" w:rsidRPr="007A7148" w:rsidRDefault="00BF6F18" w:rsidP="00BF6F18">
      <w:pPr>
        <w:pStyle w:val="a3"/>
        <w:spacing w:before="0" w:beforeAutospacing="0" w:after="0" w:afterAutospacing="0"/>
        <w:ind w:firstLine="709"/>
        <w:rPr>
          <w:color w:val="000000"/>
        </w:rPr>
      </w:pPr>
      <w:r w:rsidRPr="007A7148">
        <w:rPr>
          <w:color w:val="000000"/>
        </w:rPr>
        <w:t>Война и оккупация Ирана привели к радикализации широких слоёв иранского населения, привели к их вовлечению в политическую борьбу за свободы.</w:t>
      </w:r>
    </w:p>
    <w:p w:rsidR="00BF6F18" w:rsidRPr="007A7148" w:rsidRDefault="00BF6F18" w:rsidP="00BF6F18">
      <w:pPr>
        <w:pStyle w:val="a3"/>
        <w:spacing w:before="0" w:beforeAutospacing="0" w:after="0" w:afterAutospacing="0"/>
        <w:ind w:firstLine="709"/>
        <w:rPr>
          <w:color w:val="000000"/>
        </w:rPr>
      </w:pPr>
      <w:r w:rsidRPr="007A7148">
        <w:rPr>
          <w:color w:val="000000"/>
        </w:rPr>
        <w:t>Аналогичным образом война отразилась на внутриполитическом положении Китая. Вначале войны правительство Китая заявило о своём нейтралитете, который был нарушен Японией в середине августа 1914 года – высадка на побережья Китая для аннексирования немецких портов на территории Китая (п-ов Шандунь, база Циндао). Неуважение к Китаю и рост национального самосознания и движения. Правительство Японии стало давить на правительство Китая с требованием расширить свои сферы интересов. Предъявление Юань Шикаю «21 требования» (контроль над ж/д, таможнями, банками, крупнейшими предприятиями). Японский консул потребовал подписи от китайского президента. Китайский президент обратился за помощью к странам Антанты, но был вынужден подписать ряд пунктов. На это в 1915 вспыхнул бойкот японским товарам в крупных городах, что сопровождалось акциями протестов, погромами японских представителями и убийствами японцев на территории Китая. Особенно этой истерией были охвачены круги китайского студенчества.</w:t>
      </w:r>
    </w:p>
    <w:p w:rsidR="00BF6F18" w:rsidRPr="007A7148" w:rsidRDefault="00BF6F18" w:rsidP="00BF6F18">
      <w:pPr>
        <w:pStyle w:val="a3"/>
        <w:spacing w:before="0" w:beforeAutospacing="0" w:after="0" w:afterAutospacing="0"/>
        <w:ind w:firstLine="709"/>
        <w:rPr>
          <w:color w:val="000000"/>
        </w:rPr>
      </w:pPr>
      <w:r w:rsidRPr="007A7148">
        <w:rPr>
          <w:color w:val="000000"/>
        </w:rPr>
        <w:t>Наиболее серьёзная вспышка произошла в 1916 году. С 1 января вновь вводился старый лунный календарь, потом Юань Шикай заявил, что его власть будет наследственной и совершил традиционное императорское жертвоприношение. В результате вспыхнуло новое движение протеста, которое охватило южные и центральные провинции Китая. В историографию эти события вошли как «третья национальная революция». В результате этого протестного движения власть пекинского правительства над центральными и южными провинциями ослабла. Командующие войсками взяли власть в свои руки. Режим Дудзуната («военачальник в провинции») – стремление установление полного контроля над одной провинции – диктаторский режим под лозунгами национальной революции. Четыре наиболее революционно настроенных провинции юга объединились и провозгласили своей столицей Кантон (Гуанчжоу). Парламент вновь пригласил на пост президента Сунь Яценя, который был в эмиграции в США. Север Китая –военно-милитаристский полюс во главе с Юань Шикаем, и юг – революционный во главе с Сунь Яценем.</w:t>
      </w:r>
    </w:p>
    <w:p w:rsidR="00BF6F18" w:rsidRPr="007A7148" w:rsidRDefault="00BF6F18" w:rsidP="00BF6F18">
      <w:pPr>
        <w:pStyle w:val="a3"/>
        <w:spacing w:before="0" w:beforeAutospacing="0" w:after="0" w:afterAutospacing="0"/>
        <w:ind w:firstLine="709"/>
        <w:rPr>
          <w:color w:val="000000"/>
        </w:rPr>
      </w:pPr>
      <w:r w:rsidRPr="007A7148">
        <w:rPr>
          <w:color w:val="000000"/>
        </w:rPr>
        <w:t>Участие Китая в войне ограничилось поставками сырья, продовольствия и китайских рабочих, особенно в Россию. Несмотря на наметившуюся децентрализацию, война позитивно отразилась на экономике Китая, особенно южного Китая и прибрежных районов. Но раздел Китая на сферы влияния усугубляется. Японский капитал на севере Китая вытеснил немецкий. Раздел Китая на сферы влияния усугублял децентрализацию. Рост местной буржуазии и местных либеральных групп. Постепенно создаются предпосылки для великой национальной революции 20-х годов.</w:t>
      </w:r>
    </w:p>
    <w:p w:rsidR="00BF6F18" w:rsidRPr="007A7148" w:rsidRDefault="00BF6F18" w:rsidP="00BF6F18">
      <w:pPr>
        <w:pStyle w:val="a3"/>
        <w:spacing w:before="0" w:beforeAutospacing="0" w:after="0" w:afterAutospacing="0"/>
        <w:ind w:firstLine="709"/>
        <w:rPr>
          <w:color w:val="000000"/>
        </w:rPr>
      </w:pPr>
      <w:r w:rsidRPr="007A7148">
        <w:rPr>
          <w:color w:val="000000"/>
        </w:rPr>
        <w:t xml:space="preserve">В Индии происходили подобные же процессы. Резко возросла численность местных предпринимателей и национальных объединений. Индийский национальных конгресс и Мусульманская лига (1908) – две крупные общественные организации. Мусульманская лига была создана при помощи англичан с целью столкнуть мусульман с индуистами – политика разделяй и властвуй. Основным вопросом общественного движения становится вопрос о предоставлении Индии статуса доминиона в обмен на экономическую и военную помощь, которую Индия предоставила Великобритании. </w:t>
      </w:r>
      <w:r w:rsidRPr="007A7148">
        <w:rPr>
          <w:color w:val="000000"/>
        </w:rPr>
        <w:lastRenderedPageBreak/>
        <w:t>Статус доминиона – основная политическая цель ИНК (Индийского национального конгресса) - экономический и политический суверенитет. Лидеры МЛ не стремились к этому, но считали, что статус доминиона не повредит.</w:t>
      </w:r>
    </w:p>
    <w:p w:rsidR="00BF6F18" w:rsidRPr="007A7148" w:rsidRDefault="00BF6F18" w:rsidP="00BF6F18">
      <w:pPr>
        <w:pStyle w:val="a3"/>
        <w:spacing w:before="0" w:beforeAutospacing="0" w:after="0" w:afterAutospacing="0"/>
        <w:ind w:firstLine="709"/>
        <w:rPr>
          <w:color w:val="000000"/>
        </w:rPr>
      </w:pPr>
      <w:r w:rsidRPr="007A7148">
        <w:rPr>
          <w:color w:val="000000"/>
        </w:rPr>
        <w:t>Лига Индийского Гомруля (ЛИГ, Гомруль – «самоуправление») имела два основных самоуправления. В Индии её возглавил Бал Гандатхар Тилок, юрист и адвокат по образованию. Впервые он заявил о себе во время процессов над молодёжью – ряд политических убийств английских представителей - он стал защитником национальных интересов. Также он пропагандировал идею арийской расы – индийцы – представители самой древней и самой развитой расы. Во время национального подъёма 1905-1907 он был посажен в тюрьму, началось движение за его освобождение, его освободили в 1909 году. Тилок призывал к идее самоуправления. В самой Англии существовала фракция ЛИГ, во главе которых стояла Ани Мизак, которая до этого боролась за права женщин.</w:t>
      </w:r>
    </w:p>
    <w:p w:rsidR="00BF6F18" w:rsidRPr="007A7148" w:rsidRDefault="00BF6F18" w:rsidP="00BF6F18">
      <w:pPr>
        <w:pStyle w:val="a3"/>
        <w:spacing w:before="0" w:beforeAutospacing="0" w:after="0" w:afterAutospacing="0"/>
        <w:ind w:firstLine="709"/>
        <w:rPr>
          <w:color w:val="000000"/>
        </w:rPr>
      </w:pPr>
      <w:r w:rsidRPr="007A7148">
        <w:rPr>
          <w:color w:val="000000"/>
        </w:rPr>
        <w:t>В 1916 году состоялся съезд ИНК и МЛ, где была выдвинута программа действий: предоставление самоуправления, предоставление таможенной автономии Индии, финансовая автономия, право контроля над вооружёнными силами Индии. Для британцев было более тревожным факт того, что две силы, которые должны были противодействовать друг другу, выступили вместе. В августе 1917 года английское правительство опубликовало декларацию Монтегю. В этой декларации содержалось обещание предоставить Индии конституцию по образцу британских доминионов сразу после окончания ПМв. Это заявление на время успокоило индийскую оппозицию и позволило Великобритании использовать ресурсы Индии. После войны Великобритания своего обещания не выполнила.</w:t>
      </w:r>
    </w:p>
    <w:p w:rsidR="00BF6F18" w:rsidRPr="007A7148" w:rsidRDefault="00BF6F18" w:rsidP="00BF6F18">
      <w:pPr>
        <w:pStyle w:val="a3"/>
        <w:spacing w:before="0" w:beforeAutospacing="0" w:after="0" w:afterAutospacing="0"/>
        <w:ind w:firstLine="709"/>
        <w:rPr>
          <w:color w:val="000000"/>
        </w:rPr>
      </w:pPr>
      <w:r w:rsidRPr="007A7148">
        <w:rPr>
          <w:color w:val="000000"/>
        </w:rPr>
        <w:t>Окончание ПМв поставило перед победителями проблему послевоенного переустройства мира, в т.ч. и национально-колониального вопроса, который был очень актуален, так как лозунги освобождения использовались всеми воющими державами. Но наиболее радикально эти вопросы были поставлены двумя лидерами. Ленин ставил во главу угла лозунг – право нации на самоопределение. Вудро Вильсон в основу Лиги Наций вложил идею права наций на самоопределение. Всё это создавало дополнительные предпосылки для активизации национально-освободительных движений. Сама риторика лидеров меняется в условиях войны – идеи переустройства тех проблем, которые привели к войне.</w:t>
      </w:r>
    </w:p>
    <w:p w:rsidR="00BF6F18" w:rsidRPr="007A7148" w:rsidRDefault="00BF6F18" w:rsidP="00BF6F18">
      <w:pPr>
        <w:pStyle w:val="a3"/>
        <w:spacing w:before="0" w:beforeAutospacing="0" w:after="0" w:afterAutospacing="0"/>
        <w:ind w:firstLine="709"/>
        <w:rPr>
          <w:color w:val="000000"/>
        </w:rPr>
      </w:pPr>
      <w:r w:rsidRPr="007A7148">
        <w:rPr>
          <w:color w:val="000000"/>
        </w:rPr>
        <w:t>Важнейшим последствием Первой мировой войны стала революция в России, которая оказала серьёзное влияние на страны Востока. События февраля- октября 17 года затронули мусульман в России, которые составляли 40 % населения Российской империи. Родовая и племенная аристократия, а также мусульманское духовенство рассматривали русского царя как наследника Золотой Орды. Появились опасения потери связи с российской государственностью и привилегий. Революцию они восприняли как описанное в Коране вредное новшество, которое нарушает установленный Аллахом порядок и с этим нужно бороться. Связи распались невозвратно; в Южных регионах России и в Поволжье начинают распространяться сепаратистские тенденции, враждебно настроенные к революционной власти. Эти политические автономное образования возникли в 178 году. С мая по август 17 года на южных окраинах начинается создание Северного Эмирата, потом на сервере Кавказа появляется Имамат Дагестана и Чечни и распространяются панисламистские идеи с уклоном на Османскую империю – попытка сменить покровителя. В Крыму возникает Директория крымских татар; попытка возродить Коханское царство.</w:t>
      </w:r>
    </w:p>
    <w:p w:rsidR="00BF6F18" w:rsidRPr="007A7148" w:rsidRDefault="00BF6F18" w:rsidP="00BF6F18">
      <w:pPr>
        <w:pStyle w:val="a3"/>
        <w:spacing w:before="0" w:beforeAutospacing="0" w:after="0" w:afterAutospacing="0"/>
        <w:ind w:firstLine="709"/>
        <w:rPr>
          <w:color w:val="000000"/>
        </w:rPr>
      </w:pPr>
      <w:r w:rsidRPr="007A7148">
        <w:rPr>
          <w:color w:val="000000"/>
        </w:rPr>
        <w:t>Осенью 17 года возникают национальные автономии в Поволжье (Башкурдистан) и в декабре на территории Казахстана.</w:t>
      </w:r>
    </w:p>
    <w:p w:rsidR="00BF6F18" w:rsidRPr="007A7148" w:rsidRDefault="00BF6F18" w:rsidP="00BF6F18">
      <w:pPr>
        <w:pStyle w:val="a3"/>
        <w:spacing w:before="0" w:beforeAutospacing="0" w:after="0" w:afterAutospacing="0"/>
        <w:ind w:firstLine="709"/>
        <w:rPr>
          <w:color w:val="000000"/>
        </w:rPr>
      </w:pPr>
      <w:r w:rsidRPr="007A7148">
        <w:rPr>
          <w:color w:val="000000"/>
        </w:rPr>
        <w:t>Эта волна сепаратистских выступлений советскими историками рассматривалась как антисоветская.</w:t>
      </w:r>
    </w:p>
    <w:p w:rsidR="00BF6F18" w:rsidRPr="007A7148" w:rsidRDefault="00BF6F18" w:rsidP="00BF6F18">
      <w:pPr>
        <w:pStyle w:val="a3"/>
        <w:spacing w:before="0" w:beforeAutospacing="0" w:after="0" w:afterAutospacing="0"/>
        <w:ind w:firstLine="709"/>
        <w:rPr>
          <w:color w:val="000000"/>
        </w:rPr>
      </w:pPr>
      <w:r w:rsidRPr="007A7148">
        <w:rPr>
          <w:color w:val="000000"/>
        </w:rPr>
        <w:t>В 1918 году появляются национальные государства в Закавказье (Армения и Грузия) на идее построения суверенных государств европейского типа.</w:t>
      </w:r>
    </w:p>
    <w:p w:rsidR="00BF6F18" w:rsidRPr="007A7148" w:rsidRDefault="00BF6F18" w:rsidP="00BF6F18">
      <w:pPr>
        <w:pStyle w:val="a3"/>
        <w:spacing w:before="0" w:beforeAutospacing="0" w:after="0" w:afterAutospacing="0"/>
        <w:ind w:firstLine="709"/>
        <w:rPr>
          <w:color w:val="000000"/>
        </w:rPr>
      </w:pPr>
      <w:r w:rsidRPr="007A7148">
        <w:rPr>
          <w:color w:val="000000"/>
        </w:rPr>
        <w:lastRenderedPageBreak/>
        <w:t>Национальные окраины сперва поддержали белое движение в надежде восстановить монархию и старые связи.</w:t>
      </w:r>
    </w:p>
    <w:p w:rsidR="00BF6F18" w:rsidRPr="007A7148" w:rsidRDefault="00BF6F18" w:rsidP="00BF6F18">
      <w:pPr>
        <w:pStyle w:val="a3"/>
        <w:spacing w:before="0" w:beforeAutospacing="0" w:after="0" w:afterAutospacing="0"/>
        <w:ind w:firstLine="709"/>
        <w:rPr>
          <w:color w:val="000000"/>
        </w:rPr>
      </w:pPr>
      <w:r w:rsidRPr="007A7148">
        <w:rPr>
          <w:color w:val="000000"/>
        </w:rPr>
        <w:t>Декларация прав народов России (ноябрь 1917) – право на самоопределение, равенство больших и малых наций. Цель – привлечь на сторону большевиков национальные меньшинства.</w:t>
      </w:r>
    </w:p>
    <w:p w:rsidR="00BF6F18" w:rsidRPr="007A7148" w:rsidRDefault="00BF6F18" w:rsidP="00BF6F18">
      <w:pPr>
        <w:pStyle w:val="a3"/>
        <w:spacing w:before="0" w:beforeAutospacing="0" w:after="0" w:afterAutospacing="0"/>
        <w:ind w:firstLine="709"/>
        <w:rPr>
          <w:color w:val="000000"/>
        </w:rPr>
      </w:pPr>
      <w:r w:rsidRPr="007A7148">
        <w:rPr>
          <w:color w:val="000000"/>
        </w:rPr>
        <w:t>20 ноября 1917 года в связи с особым положением мусульман издаётся Обращение ко всем мусульманам России и Востока. Гарантировалась неприкосновенность верований и широкие права на культурную автономию. Народам Востока предлагалось рассекречивание всех договор России с Антантой по вопросам Востока, попытка наладить равноправные демократические отношения, а также отказаться от всех экономических влияний на территории стран Востока. Документ носил только декларативный характер.</w:t>
      </w:r>
    </w:p>
    <w:p w:rsidR="00BF6F18" w:rsidRPr="007A7148" w:rsidRDefault="00BF6F18" w:rsidP="00BF6F18">
      <w:pPr>
        <w:pStyle w:val="a3"/>
        <w:spacing w:before="0" w:beforeAutospacing="0" w:after="0" w:afterAutospacing="0"/>
        <w:ind w:firstLine="709"/>
        <w:rPr>
          <w:color w:val="000000"/>
        </w:rPr>
      </w:pPr>
      <w:r w:rsidRPr="007A7148">
        <w:rPr>
          <w:color w:val="000000"/>
        </w:rPr>
        <w:t>Привлечению мусульман на сторону большевиков способствовала деятельность комитета по делам мусульман. Попытка сделать страны Востока союзником в деле мировой революции.</w:t>
      </w:r>
    </w:p>
    <w:p w:rsidR="00BF6F18" w:rsidRPr="007A7148" w:rsidRDefault="00BF6F18" w:rsidP="00BF6F18">
      <w:pPr>
        <w:pStyle w:val="a3"/>
        <w:spacing w:before="0" w:beforeAutospacing="0" w:after="0" w:afterAutospacing="0"/>
        <w:ind w:firstLine="709"/>
        <w:rPr>
          <w:color w:val="000000"/>
        </w:rPr>
      </w:pPr>
      <w:r w:rsidRPr="007A7148">
        <w:rPr>
          <w:color w:val="000000"/>
        </w:rPr>
        <w:t>Ленин предлагал коммунистам Востока тщательно подбирать себе союзников в деле мировой революции. В странах колониального Востока поднять мировую революцию проще, так как там уже есть национально-освободительные движения, назревший антагонизм.</w:t>
      </w:r>
    </w:p>
    <w:p w:rsidR="00BF6F18" w:rsidRPr="007A7148" w:rsidRDefault="00BF6F18" w:rsidP="00BF6F18">
      <w:pPr>
        <w:pStyle w:val="a3"/>
        <w:spacing w:before="0" w:beforeAutospacing="0" w:after="0" w:afterAutospacing="0"/>
        <w:ind w:firstLine="709"/>
        <w:rPr>
          <w:color w:val="000000"/>
        </w:rPr>
      </w:pPr>
      <w:r w:rsidRPr="007A7148">
        <w:rPr>
          <w:color w:val="000000"/>
        </w:rPr>
        <w:t>В течение 19-20 годов и после гражданской войны советское руководство налаживает отношения со странами Востока. СССР и Турецкая национальная республики становятся теснейшими союзниками, врагом номер один становятся страны Антанты.</w:t>
      </w:r>
    </w:p>
    <w:p w:rsidR="00BF6F18" w:rsidRPr="007A7148" w:rsidRDefault="00BF6F18" w:rsidP="00BF6F18">
      <w:pPr>
        <w:pStyle w:val="a3"/>
        <w:spacing w:before="0" w:beforeAutospacing="0" w:after="0" w:afterAutospacing="0"/>
        <w:ind w:firstLine="709"/>
        <w:rPr>
          <w:color w:val="000000"/>
        </w:rPr>
      </w:pPr>
      <w:r w:rsidRPr="007A7148">
        <w:rPr>
          <w:color w:val="000000"/>
        </w:rPr>
        <w:t>Советско-иранские договор о дружбе и нейтралитете, по которому СССР отказался от всех привилегий и концессий на территории Ирана и передал всё имущество своих фирм на Территории Ирана его правительству. Договор о помощи Иранской республике. Право на ввод советских войск на приграничную территорию в том случае, если центральное правительство в Тегеране не имеет возможности ликвидировать там антисоветские движения.</w:t>
      </w:r>
    </w:p>
    <w:p w:rsidR="00BF6F18" w:rsidRPr="007A7148" w:rsidRDefault="00BF6F18" w:rsidP="00BF6F18">
      <w:pPr>
        <w:pStyle w:val="a3"/>
        <w:spacing w:before="0" w:beforeAutospacing="0" w:after="0" w:afterAutospacing="0"/>
        <w:ind w:firstLine="709"/>
        <w:rPr>
          <w:color w:val="000000"/>
        </w:rPr>
      </w:pPr>
      <w:r w:rsidRPr="007A7148">
        <w:rPr>
          <w:color w:val="000000"/>
        </w:rPr>
        <w:t>Договор с Афганистаном, который подвергся в 19 году вторжению английских войск. 1921 г – подписание договора о дружбе и нейтралитете.</w:t>
      </w:r>
    </w:p>
    <w:p w:rsidR="00BF6F18" w:rsidRPr="007A7148" w:rsidRDefault="00BF6F18" w:rsidP="00BF6F18">
      <w:pPr>
        <w:pStyle w:val="a3"/>
        <w:spacing w:before="0" w:beforeAutospacing="0" w:after="0" w:afterAutospacing="0"/>
        <w:ind w:firstLine="709"/>
        <w:rPr>
          <w:color w:val="000000"/>
        </w:rPr>
      </w:pPr>
      <w:r w:rsidRPr="007A7148">
        <w:rPr>
          <w:color w:val="000000"/>
        </w:rPr>
        <w:t>Советское правительство добилось определённых преимуществ – появился пояс безопасности на южных границах, укрепился авторитет СССР благодаря равноправным отношениям с соседними государствами, хоть и с некоторыми преимуществами для СССР (начало красного империализма).</w:t>
      </w:r>
    </w:p>
    <w:p w:rsidR="00BF6F18" w:rsidRPr="007A7148" w:rsidRDefault="00BF6F18" w:rsidP="00BF6F18">
      <w:pPr>
        <w:pStyle w:val="a3"/>
        <w:spacing w:before="0" w:beforeAutospacing="0" w:after="0" w:afterAutospacing="0"/>
        <w:ind w:firstLine="709"/>
        <w:rPr>
          <w:color w:val="000000"/>
        </w:rPr>
      </w:pPr>
      <w:r w:rsidRPr="007A7148">
        <w:rPr>
          <w:color w:val="000000"/>
        </w:rPr>
        <w:t>В 1921-1924 гг советское правительство оказывало поддержку освободительному движению на юге Китая. Эти дипломатические отношения предусматривали военную, экспертную и финансовую помощь со стороны СССР. Экспертную группу возглавлял Блюхер, он создал военную школу Вампу, где готовились военные и партийные кадры. Чан Кайши был руководителем этой школы.</w:t>
      </w:r>
    </w:p>
    <w:p w:rsidR="00BF6F18" w:rsidRPr="007A7148" w:rsidRDefault="00BF6F18" w:rsidP="00BF6F18">
      <w:pPr>
        <w:spacing w:after="0" w:line="240" w:lineRule="auto"/>
        <w:ind w:firstLine="709"/>
        <w:rPr>
          <w:rFonts w:ascii="Times New Roman" w:hAnsi="Times New Roman" w:cs="Times New Roman"/>
          <w:b/>
          <w:sz w:val="24"/>
          <w:szCs w:val="24"/>
        </w:rPr>
      </w:pPr>
      <w:r w:rsidRPr="007A7148">
        <w:rPr>
          <w:rFonts w:ascii="Times New Roman" w:hAnsi="Times New Roman" w:cs="Times New Roman"/>
          <w:sz w:val="24"/>
          <w:szCs w:val="24"/>
        </w:rPr>
        <w:t xml:space="preserve">            </w:t>
      </w:r>
      <w:r w:rsidRPr="007A7148">
        <w:rPr>
          <w:rFonts w:ascii="Times New Roman" w:hAnsi="Times New Roman" w:cs="Times New Roman"/>
          <w:b/>
          <w:sz w:val="24"/>
          <w:szCs w:val="24"/>
        </w:rPr>
        <w:t>3.2. Установление республики в Турции, деятельность М. Кемаля</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29 октября 1923 г. турки провозгласили Турецкую Республику. Президентом стал Мустафа Кемаль, а столицей — Анкара. Новый президент приложил немало усилий, чтобы сделать Турцию современным государством, и его прозвали «отцом турок», или Ататюрком. Кемаль Ататюрк провел также экономические реформы: были национализированы общественный транспорт и крупные предприятия, создавались новые банки. Кемаль Ататюрк умер в 1938 г., а его преемником стал Исмет Инёню. Во время Второй мировой войны Турция соблюдала нейтралитет.</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 xml:space="preserve">В апреле 1928 г. президент Мустафа Кемаль Ататюрк создал Комиссию по алфавиту. Обновленная Турция стала светским государством, и президент старался избавиться от следов арабского влияния, в числе которых был арабский шрифт. По оценкам комиссии перевод всей страны на латиницу должен был занять не менее пяти лет, однако Ататюрк принял решение провести реформу за три месяца. После изготовления первого варианта адаптированной латиницы развернулась масштабная кампания по ее </w:t>
      </w:r>
      <w:r w:rsidRPr="007A7148">
        <w:rPr>
          <w:rFonts w:ascii="Times New Roman" w:eastAsia="Times New Roman" w:hAnsi="Times New Roman" w:cs="Times New Roman"/>
          <w:sz w:val="24"/>
          <w:szCs w:val="24"/>
        </w:rPr>
        <w:lastRenderedPageBreak/>
        <w:t>внедрению. Ататюрк принял в ней непосредственное участие, лично продемонстрировав новый алфавит в Стамбульском парке Сарайбурун. За три месяца все школы были переведены на новый алфавит, более миллиона служащих сдали экзамен по латинице. 3 ноября 1928 г. новый алфавит был утвержден государственным законом.</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В отличие от многих других реформаторов президент Турции был убежден, что бессмысленно просто модернизировать фасад. Чтобы Турция могла устоять в послевоенном мире, необходимо было произвести фундаментальные изменения всей структуры общества и культуры. Можно спорить, насколько удалась кемалистам эта задача, но она была поставлена и проводилась при Ататюрке с решимостью и энергией.</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Мустафа Кемаль видел в халифате связь с прошлым и исламом. Поэтому вслед за ликвидацией султаната он уничтожил и халифат. Кемалисты открыто выступили против исламской ортодоксии, расчищая путь для превращения страны в светское государство. Почва для преобразований кемалистов была подготовлена и распространением передовых для Турции философских и социальных идей Европы, и все более широким нарушением религиозных обрядов и запретов. Офицеры - младотурки считали делом чести пить коньяк и закусывать его ветчиной, что выглядело страшным грехом в глазах ревнителей мусульманства.</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Еще первые османские реформы ограничили могущество улемов и отняли у них часть влияния в области права и образования. Но богословы сохраняли огромную власть и авторитет. После уничтожения султаната и халифата они оставались единственным институтом старого режима, который сопротивлялся кемалистам.</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Кемаль властью президента республики упразднил древнюю должность шейх-уль-ислама - первого улема в государстве, министерства шариата, закрыл отдельные религиозные школы и колледжи, а позже запретил шариатские суды. Новый порядок был закреплен республиканской конституцией.</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Все религиозные учреждения стали частью государственного аппарата. Департамент религиозных учреждений занимался мечетями, монастырями, назначением и смещением имамов, муэдзинов, проповедников, наблюдением за муфтиями. Религию сделали как бы отделом бюрократической машины, а улемов - государственными служащими. Коран перевели на турецкий. Призыв на молитвы стал звучать на турецком языке, хотя попытка отказаться от арабского на молитвах так и не удалась - ведь в Коране в конце концов было важно, не только содержание, но и мистическое звучание непонятных арабских слов. Выходным днем кемалисты объявили воскресенье, а не пятницу, мечеть Айя-София в Стамбуле превратилась в музей. В быстро росшей столице Анкаре практически не строили культовых сооружений. По всей стране власти косо смотрели на появление новых мечетей и приветствовали закрытие старых.</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Турецкое министерство просвещения взяло под свой контроль все религиозные школы. Медресе, существовавшее при мечети Сулеймана в Стамбуле, которое готовило улемов высшего ранга, было передано богословскому факультету Стамбульского университета. В 1933 году на базе этого факультета был открыт Институт исламских исследований.</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Однако сопротивление лаицизму - светским реформам - оказалось сильнее, чем ожидали. Когда в 1925 году началось курдское восстание, его возглавил один из дервишских шейхов, призывавших свергнуть «безбожную республику» и восстановить халифат.</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В Турции Ислам существовал на двух уровнях:</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 формальный, догматический - религия государства, школы и иерархии;</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 народный, приспособленный к быту, обрядам, верованиям, традициям масс, который находил свое отражение в дервишесте.</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Несмотря на бедность в стране, Кемаль упорно тянул Турцию за уши в цивилизацию.</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lastRenderedPageBreak/>
        <w:t>Швейцарское гражданское право, переработанное применительно к нуждам Турции, было принято в 1926 году. Кое-какие правовые реформы проводились и раньше, при танзимате (преобразованиях середины XIX века) и младотурках. Однако в 1926 году светские власти впервые осмелились вторгнуться в заповедник улемов - семейно-религиозную жизнь. Источником права вместо «воли Аллаха» были провозглашены решения Национального собрания.</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Принятие швейцарского гражданского кодекса многое изменило в семейных отношениях. Запретив полигамию, закон предоставил женщине право развода, внедрил бракоразводный процесс, уничтожил юридическое неравенство между мужчиной и женщиной. Конечно, новый кодекс носил вполне определенные специфические черты. Взять хотя бы то, что он предоставлял женщине право потребовать у мужа развода, если тот скрыл, что он безработный. Однако условия общества, установившиеся веками традиции сдерживали применение новых брачно-семейных норм на практике. Для девушки, которая хочет выйти замуж, непременным условием считалось (и считается) девственность. Если муж обнаруживал, что его жена - не девственница, он отсылал ее обратно родителям, и до конца жизни она несла позор, как и вся ее семья. Иногда ее убивали без жалости отец или брат.</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Мустафа Кемаль всячески поддерживал эмансипацию женщин. Женщины были допущены на коммерческие факультеты еще во времена Первой мировой войны, а в 20-е годы они появились и в аудиториях гуманитарного факультета Стамбульского университета. Им разрешили находиться на палубах паромов, которые пересекали Босфор, хотя раньше их не выпускали из кают, разрешали ездить в тех же отделениях трамваев и железнодорожных вагонов, что и мужчинам.</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Кроме гражданского, страна получила новые кодексы для всех отраслей жизни. На уголовный кодекс оказали влияние законы фашистской Италии. Статьи 141 -142 использовались для расправы с коммунистами и всеми левыми. Коммунистов Кемаль не любил. Так, признанный всем миром Назым Хикмет за свою приверженность коммунистическим идеям провел в тюрьме много лет.</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Мустафа Кемаль сформулировал основные принципы национальной идеи - родина, нация, республика, общественные права. Наряду с ними было приняты ряд принципов, которые были включены в Конституцию. Республиканизм означал верность республиканской форме правления; революционизм - верность принципам борьбы за независимость, национализм - возвышение турецкой нации; лаицизм - защиту принципа отделения религии от государства; народность - непризнание классов и классовой борьбы; осуществление народного суверенитета на основе демократизма. В разной степени эти принципы были претворены в жизнь при правлении Ататюрка и в нынешние времена.</w:t>
      </w:r>
    </w:p>
    <w:p w:rsidR="00BF6F18" w:rsidRPr="007A7148" w:rsidRDefault="00BF6F18" w:rsidP="00BF6F18">
      <w:pPr>
        <w:spacing w:after="0" w:line="240" w:lineRule="auto"/>
        <w:ind w:firstLine="709"/>
        <w:rPr>
          <w:rFonts w:ascii="Times New Roman" w:eastAsia="Times New Roman" w:hAnsi="Times New Roman" w:cs="Times New Roman"/>
          <w:sz w:val="24"/>
          <w:szCs w:val="24"/>
        </w:rPr>
      </w:pPr>
      <w:r w:rsidRPr="007A7148">
        <w:rPr>
          <w:rFonts w:ascii="Times New Roman" w:eastAsia="Times New Roman" w:hAnsi="Times New Roman" w:cs="Times New Roman"/>
          <w:sz w:val="24"/>
          <w:szCs w:val="24"/>
        </w:rPr>
        <w:t>В 30-е годы Турция занимала третье место в мире по темпам промышленного развития. Однако реформы кемалистов распространялись в основном на города. Лишь самым краем они касались деревни, где до сих пор живет почти половина турок, а во время правления Ататюрка жило большинство.</w:t>
      </w:r>
    </w:p>
    <w:p w:rsidR="0086796D" w:rsidRDefault="0086796D"/>
    <w:sectPr w:rsidR="0086796D" w:rsidSect="008679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F6F18"/>
    <w:rsid w:val="00000C6E"/>
    <w:rsid w:val="00000EC9"/>
    <w:rsid w:val="0000136C"/>
    <w:rsid w:val="000019FE"/>
    <w:rsid w:val="000026B9"/>
    <w:rsid w:val="00002BE1"/>
    <w:rsid w:val="00002C13"/>
    <w:rsid w:val="00002F76"/>
    <w:rsid w:val="00003AC0"/>
    <w:rsid w:val="00003C12"/>
    <w:rsid w:val="00003CC9"/>
    <w:rsid w:val="00003E35"/>
    <w:rsid w:val="00004283"/>
    <w:rsid w:val="0000434D"/>
    <w:rsid w:val="00004B9F"/>
    <w:rsid w:val="000055DF"/>
    <w:rsid w:val="00005D8F"/>
    <w:rsid w:val="00005E37"/>
    <w:rsid w:val="000065A5"/>
    <w:rsid w:val="000067FE"/>
    <w:rsid w:val="00007128"/>
    <w:rsid w:val="00007FE6"/>
    <w:rsid w:val="00010E91"/>
    <w:rsid w:val="00011A92"/>
    <w:rsid w:val="00011DA8"/>
    <w:rsid w:val="0001231C"/>
    <w:rsid w:val="00012D92"/>
    <w:rsid w:val="00012DF5"/>
    <w:rsid w:val="000130B3"/>
    <w:rsid w:val="00013184"/>
    <w:rsid w:val="000134D1"/>
    <w:rsid w:val="0001368A"/>
    <w:rsid w:val="00014078"/>
    <w:rsid w:val="00014DD8"/>
    <w:rsid w:val="00014F7A"/>
    <w:rsid w:val="000150D2"/>
    <w:rsid w:val="00015385"/>
    <w:rsid w:val="000156C8"/>
    <w:rsid w:val="00015A01"/>
    <w:rsid w:val="00015D79"/>
    <w:rsid w:val="000171A7"/>
    <w:rsid w:val="000171EE"/>
    <w:rsid w:val="00020698"/>
    <w:rsid w:val="0002092A"/>
    <w:rsid w:val="000211A2"/>
    <w:rsid w:val="00021B0D"/>
    <w:rsid w:val="0002207C"/>
    <w:rsid w:val="00022393"/>
    <w:rsid w:val="0002284F"/>
    <w:rsid w:val="00022D9A"/>
    <w:rsid w:val="00022E16"/>
    <w:rsid w:val="0002321B"/>
    <w:rsid w:val="00023521"/>
    <w:rsid w:val="0002398B"/>
    <w:rsid w:val="00023C00"/>
    <w:rsid w:val="0002459C"/>
    <w:rsid w:val="00025B9C"/>
    <w:rsid w:val="00025D5D"/>
    <w:rsid w:val="000262FA"/>
    <w:rsid w:val="00026954"/>
    <w:rsid w:val="0002723C"/>
    <w:rsid w:val="00027447"/>
    <w:rsid w:val="00027AD7"/>
    <w:rsid w:val="00027DA6"/>
    <w:rsid w:val="00027E76"/>
    <w:rsid w:val="00030077"/>
    <w:rsid w:val="00030094"/>
    <w:rsid w:val="000300F3"/>
    <w:rsid w:val="0003019A"/>
    <w:rsid w:val="0003036C"/>
    <w:rsid w:val="000306BD"/>
    <w:rsid w:val="00030C53"/>
    <w:rsid w:val="00030DA2"/>
    <w:rsid w:val="00030E5D"/>
    <w:rsid w:val="00030EE0"/>
    <w:rsid w:val="0003177D"/>
    <w:rsid w:val="00031FC2"/>
    <w:rsid w:val="00032104"/>
    <w:rsid w:val="000328B7"/>
    <w:rsid w:val="00032DFB"/>
    <w:rsid w:val="0003417B"/>
    <w:rsid w:val="00034834"/>
    <w:rsid w:val="00034E4C"/>
    <w:rsid w:val="0003530B"/>
    <w:rsid w:val="000353B9"/>
    <w:rsid w:val="00035400"/>
    <w:rsid w:val="00035B54"/>
    <w:rsid w:val="000361A0"/>
    <w:rsid w:val="0003682A"/>
    <w:rsid w:val="00036841"/>
    <w:rsid w:val="00036E17"/>
    <w:rsid w:val="00036E30"/>
    <w:rsid w:val="0003718C"/>
    <w:rsid w:val="000371A9"/>
    <w:rsid w:val="000372E0"/>
    <w:rsid w:val="000376B8"/>
    <w:rsid w:val="00037A8E"/>
    <w:rsid w:val="00037A9E"/>
    <w:rsid w:val="00037F8E"/>
    <w:rsid w:val="00040981"/>
    <w:rsid w:val="0004124D"/>
    <w:rsid w:val="00041567"/>
    <w:rsid w:val="000418DE"/>
    <w:rsid w:val="00041A5C"/>
    <w:rsid w:val="00041E3E"/>
    <w:rsid w:val="0004235A"/>
    <w:rsid w:val="00042B49"/>
    <w:rsid w:val="00042CBE"/>
    <w:rsid w:val="00042DAB"/>
    <w:rsid w:val="000430A9"/>
    <w:rsid w:val="000438A4"/>
    <w:rsid w:val="00044CB8"/>
    <w:rsid w:val="00045C1B"/>
    <w:rsid w:val="000461F2"/>
    <w:rsid w:val="000463EF"/>
    <w:rsid w:val="000476EB"/>
    <w:rsid w:val="00047763"/>
    <w:rsid w:val="00050335"/>
    <w:rsid w:val="00050618"/>
    <w:rsid w:val="0005089F"/>
    <w:rsid w:val="000512F4"/>
    <w:rsid w:val="000515CB"/>
    <w:rsid w:val="000516D7"/>
    <w:rsid w:val="0005188B"/>
    <w:rsid w:val="000520CE"/>
    <w:rsid w:val="0005233C"/>
    <w:rsid w:val="00052F4E"/>
    <w:rsid w:val="000532AB"/>
    <w:rsid w:val="00053371"/>
    <w:rsid w:val="0005360C"/>
    <w:rsid w:val="00054EF4"/>
    <w:rsid w:val="000553A7"/>
    <w:rsid w:val="00055443"/>
    <w:rsid w:val="00055533"/>
    <w:rsid w:val="00055C6A"/>
    <w:rsid w:val="00056004"/>
    <w:rsid w:val="000560A4"/>
    <w:rsid w:val="00056652"/>
    <w:rsid w:val="000566F0"/>
    <w:rsid w:val="00056C32"/>
    <w:rsid w:val="00057171"/>
    <w:rsid w:val="0005770D"/>
    <w:rsid w:val="00057AF9"/>
    <w:rsid w:val="00057B35"/>
    <w:rsid w:val="00057C0F"/>
    <w:rsid w:val="0006038E"/>
    <w:rsid w:val="00060C43"/>
    <w:rsid w:val="00060EDF"/>
    <w:rsid w:val="0006155C"/>
    <w:rsid w:val="0006193A"/>
    <w:rsid w:val="0006199E"/>
    <w:rsid w:val="000620EA"/>
    <w:rsid w:val="00062288"/>
    <w:rsid w:val="00062DC9"/>
    <w:rsid w:val="000644A7"/>
    <w:rsid w:val="000647C8"/>
    <w:rsid w:val="00064B75"/>
    <w:rsid w:val="00064BE2"/>
    <w:rsid w:val="00064C30"/>
    <w:rsid w:val="00064EB0"/>
    <w:rsid w:val="00065101"/>
    <w:rsid w:val="00065711"/>
    <w:rsid w:val="0006670A"/>
    <w:rsid w:val="00066BDC"/>
    <w:rsid w:val="00066F6A"/>
    <w:rsid w:val="00067428"/>
    <w:rsid w:val="000675F3"/>
    <w:rsid w:val="00070308"/>
    <w:rsid w:val="00070401"/>
    <w:rsid w:val="00070D8E"/>
    <w:rsid w:val="00070E92"/>
    <w:rsid w:val="000711CC"/>
    <w:rsid w:val="000714A0"/>
    <w:rsid w:val="00072DDB"/>
    <w:rsid w:val="00073495"/>
    <w:rsid w:val="000737CB"/>
    <w:rsid w:val="000737FA"/>
    <w:rsid w:val="00073B07"/>
    <w:rsid w:val="00073B84"/>
    <w:rsid w:val="00073D2F"/>
    <w:rsid w:val="00073D69"/>
    <w:rsid w:val="000747B7"/>
    <w:rsid w:val="00074824"/>
    <w:rsid w:val="00074A21"/>
    <w:rsid w:val="00074CE6"/>
    <w:rsid w:val="00075038"/>
    <w:rsid w:val="000750EB"/>
    <w:rsid w:val="000753F6"/>
    <w:rsid w:val="0007723A"/>
    <w:rsid w:val="0007727A"/>
    <w:rsid w:val="00077B2E"/>
    <w:rsid w:val="00080049"/>
    <w:rsid w:val="0008008F"/>
    <w:rsid w:val="000800F6"/>
    <w:rsid w:val="000807AF"/>
    <w:rsid w:val="00080BB6"/>
    <w:rsid w:val="0008108C"/>
    <w:rsid w:val="00081188"/>
    <w:rsid w:val="00082A5F"/>
    <w:rsid w:val="00083604"/>
    <w:rsid w:val="000838B0"/>
    <w:rsid w:val="00083A39"/>
    <w:rsid w:val="00083F56"/>
    <w:rsid w:val="00084550"/>
    <w:rsid w:val="00085647"/>
    <w:rsid w:val="00086154"/>
    <w:rsid w:val="00086905"/>
    <w:rsid w:val="00086A05"/>
    <w:rsid w:val="00086BD2"/>
    <w:rsid w:val="00086E88"/>
    <w:rsid w:val="0008761E"/>
    <w:rsid w:val="000878CF"/>
    <w:rsid w:val="00087E4F"/>
    <w:rsid w:val="000905A8"/>
    <w:rsid w:val="000906E0"/>
    <w:rsid w:val="000907C5"/>
    <w:rsid w:val="000908DB"/>
    <w:rsid w:val="00090B7E"/>
    <w:rsid w:val="00090D7C"/>
    <w:rsid w:val="00090D83"/>
    <w:rsid w:val="00091027"/>
    <w:rsid w:val="000910F7"/>
    <w:rsid w:val="00091342"/>
    <w:rsid w:val="000914C2"/>
    <w:rsid w:val="000918F7"/>
    <w:rsid w:val="00091D60"/>
    <w:rsid w:val="0009237B"/>
    <w:rsid w:val="000923B8"/>
    <w:rsid w:val="0009244C"/>
    <w:rsid w:val="00092792"/>
    <w:rsid w:val="00092950"/>
    <w:rsid w:val="00092F7F"/>
    <w:rsid w:val="00093761"/>
    <w:rsid w:val="000940F8"/>
    <w:rsid w:val="000947F9"/>
    <w:rsid w:val="00094846"/>
    <w:rsid w:val="00094C97"/>
    <w:rsid w:val="00094F6A"/>
    <w:rsid w:val="0009545C"/>
    <w:rsid w:val="00095D32"/>
    <w:rsid w:val="00096236"/>
    <w:rsid w:val="000963D7"/>
    <w:rsid w:val="0009684B"/>
    <w:rsid w:val="00096B71"/>
    <w:rsid w:val="00096C76"/>
    <w:rsid w:val="00097694"/>
    <w:rsid w:val="0009778B"/>
    <w:rsid w:val="000A0FFF"/>
    <w:rsid w:val="000A14C0"/>
    <w:rsid w:val="000A19C5"/>
    <w:rsid w:val="000A1C98"/>
    <w:rsid w:val="000A1DDB"/>
    <w:rsid w:val="000A1FCF"/>
    <w:rsid w:val="000A1FF8"/>
    <w:rsid w:val="000A2B36"/>
    <w:rsid w:val="000A2E1F"/>
    <w:rsid w:val="000A4A50"/>
    <w:rsid w:val="000A5A96"/>
    <w:rsid w:val="000A65C0"/>
    <w:rsid w:val="000A6A40"/>
    <w:rsid w:val="000A6B74"/>
    <w:rsid w:val="000A6D6E"/>
    <w:rsid w:val="000A6E3E"/>
    <w:rsid w:val="000A7092"/>
    <w:rsid w:val="000A70BF"/>
    <w:rsid w:val="000A7328"/>
    <w:rsid w:val="000A7EB4"/>
    <w:rsid w:val="000A7F64"/>
    <w:rsid w:val="000B0063"/>
    <w:rsid w:val="000B09C3"/>
    <w:rsid w:val="000B0A1B"/>
    <w:rsid w:val="000B0B00"/>
    <w:rsid w:val="000B0BBD"/>
    <w:rsid w:val="000B0C4D"/>
    <w:rsid w:val="000B1235"/>
    <w:rsid w:val="000B16C7"/>
    <w:rsid w:val="000B16CB"/>
    <w:rsid w:val="000B1731"/>
    <w:rsid w:val="000B2003"/>
    <w:rsid w:val="000B2317"/>
    <w:rsid w:val="000B2664"/>
    <w:rsid w:val="000B289A"/>
    <w:rsid w:val="000B35EA"/>
    <w:rsid w:val="000B4027"/>
    <w:rsid w:val="000B4900"/>
    <w:rsid w:val="000B62F2"/>
    <w:rsid w:val="000B67CD"/>
    <w:rsid w:val="000B7146"/>
    <w:rsid w:val="000B761E"/>
    <w:rsid w:val="000B7C1C"/>
    <w:rsid w:val="000C003C"/>
    <w:rsid w:val="000C040A"/>
    <w:rsid w:val="000C0931"/>
    <w:rsid w:val="000C0B82"/>
    <w:rsid w:val="000C19A6"/>
    <w:rsid w:val="000C1B49"/>
    <w:rsid w:val="000C2976"/>
    <w:rsid w:val="000C2A81"/>
    <w:rsid w:val="000C2D34"/>
    <w:rsid w:val="000C3383"/>
    <w:rsid w:val="000C33B1"/>
    <w:rsid w:val="000C3734"/>
    <w:rsid w:val="000C4159"/>
    <w:rsid w:val="000C4C41"/>
    <w:rsid w:val="000C4D94"/>
    <w:rsid w:val="000C4DBF"/>
    <w:rsid w:val="000C5B95"/>
    <w:rsid w:val="000C5EA3"/>
    <w:rsid w:val="000C5EB8"/>
    <w:rsid w:val="000C6738"/>
    <w:rsid w:val="000C6D46"/>
    <w:rsid w:val="000C6D51"/>
    <w:rsid w:val="000C7BE7"/>
    <w:rsid w:val="000C7BFE"/>
    <w:rsid w:val="000D039A"/>
    <w:rsid w:val="000D08E2"/>
    <w:rsid w:val="000D0DB2"/>
    <w:rsid w:val="000D0EA2"/>
    <w:rsid w:val="000D1062"/>
    <w:rsid w:val="000D11A0"/>
    <w:rsid w:val="000D1240"/>
    <w:rsid w:val="000D1793"/>
    <w:rsid w:val="000D1871"/>
    <w:rsid w:val="000D19DB"/>
    <w:rsid w:val="000D28A5"/>
    <w:rsid w:val="000D2B5E"/>
    <w:rsid w:val="000D2BEC"/>
    <w:rsid w:val="000D3187"/>
    <w:rsid w:val="000D3C4A"/>
    <w:rsid w:val="000D41F7"/>
    <w:rsid w:val="000D4336"/>
    <w:rsid w:val="000D45DF"/>
    <w:rsid w:val="000D4746"/>
    <w:rsid w:val="000D47D7"/>
    <w:rsid w:val="000D484B"/>
    <w:rsid w:val="000D4EFC"/>
    <w:rsid w:val="000D4F90"/>
    <w:rsid w:val="000D517D"/>
    <w:rsid w:val="000D52A2"/>
    <w:rsid w:val="000D54FF"/>
    <w:rsid w:val="000D62E5"/>
    <w:rsid w:val="000D654E"/>
    <w:rsid w:val="000D6792"/>
    <w:rsid w:val="000D6A68"/>
    <w:rsid w:val="000D6B4B"/>
    <w:rsid w:val="000D77A4"/>
    <w:rsid w:val="000D7D37"/>
    <w:rsid w:val="000E059C"/>
    <w:rsid w:val="000E0676"/>
    <w:rsid w:val="000E0D08"/>
    <w:rsid w:val="000E1310"/>
    <w:rsid w:val="000E141A"/>
    <w:rsid w:val="000E1575"/>
    <w:rsid w:val="000E1728"/>
    <w:rsid w:val="000E193B"/>
    <w:rsid w:val="000E1942"/>
    <w:rsid w:val="000E1CE7"/>
    <w:rsid w:val="000E1E81"/>
    <w:rsid w:val="000E243B"/>
    <w:rsid w:val="000E3874"/>
    <w:rsid w:val="000E3893"/>
    <w:rsid w:val="000E3CBD"/>
    <w:rsid w:val="000E3ED6"/>
    <w:rsid w:val="000E3FD9"/>
    <w:rsid w:val="000E4462"/>
    <w:rsid w:val="000E449E"/>
    <w:rsid w:val="000E4734"/>
    <w:rsid w:val="000E4B63"/>
    <w:rsid w:val="000E503E"/>
    <w:rsid w:val="000E55C2"/>
    <w:rsid w:val="000E565F"/>
    <w:rsid w:val="000E581C"/>
    <w:rsid w:val="000E5955"/>
    <w:rsid w:val="000E5E8A"/>
    <w:rsid w:val="000E694B"/>
    <w:rsid w:val="000E6A6A"/>
    <w:rsid w:val="000E7662"/>
    <w:rsid w:val="000E7CCD"/>
    <w:rsid w:val="000E7D4E"/>
    <w:rsid w:val="000F0E23"/>
    <w:rsid w:val="000F0E5C"/>
    <w:rsid w:val="000F0F6B"/>
    <w:rsid w:val="000F12E8"/>
    <w:rsid w:val="000F13D8"/>
    <w:rsid w:val="000F1A8E"/>
    <w:rsid w:val="000F2259"/>
    <w:rsid w:val="000F25C5"/>
    <w:rsid w:val="000F283A"/>
    <w:rsid w:val="000F2E3F"/>
    <w:rsid w:val="000F2EB8"/>
    <w:rsid w:val="000F2FBC"/>
    <w:rsid w:val="000F3177"/>
    <w:rsid w:val="000F3A95"/>
    <w:rsid w:val="000F3D38"/>
    <w:rsid w:val="000F3E0E"/>
    <w:rsid w:val="000F425A"/>
    <w:rsid w:val="000F42D0"/>
    <w:rsid w:val="000F49E5"/>
    <w:rsid w:val="000F4C0B"/>
    <w:rsid w:val="000F4DA7"/>
    <w:rsid w:val="000F5135"/>
    <w:rsid w:val="000F58D2"/>
    <w:rsid w:val="000F59BB"/>
    <w:rsid w:val="000F5D09"/>
    <w:rsid w:val="000F66E7"/>
    <w:rsid w:val="000F6957"/>
    <w:rsid w:val="000F6BB0"/>
    <w:rsid w:val="000F6FE0"/>
    <w:rsid w:val="00100343"/>
    <w:rsid w:val="001006D4"/>
    <w:rsid w:val="00100D83"/>
    <w:rsid w:val="00100E97"/>
    <w:rsid w:val="0010119C"/>
    <w:rsid w:val="00101B97"/>
    <w:rsid w:val="0010217F"/>
    <w:rsid w:val="001024DC"/>
    <w:rsid w:val="001025CE"/>
    <w:rsid w:val="001028C7"/>
    <w:rsid w:val="00102D27"/>
    <w:rsid w:val="0010306C"/>
    <w:rsid w:val="00103570"/>
    <w:rsid w:val="001039B3"/>
    <w:rsid w:val="00103EB5"/>
    <w:rsid w:val="001040CA"/>
    <w:rsid w:val="001044EC"/>
    <w:rsid w:val="0010496D"/>
    <w:rsid w:val="00105413"/>
    <w:rsid w:val="00105583"/>
    <w:rsid w:val="0010602C"/>
    <w:rsid w:val="001068D6"/>
    <w:rsid w:val="00107097"/>
    <w:rsid w:val="001072A5"/>
    <w:rsid w:val="00107B8E"/>
    <w:rsid w:val="00110004"/>
    <w:rsid w:val="001102DF"/>
    <w:rsid w:val="001109A3"/>
    <w:rsid w:val="00111134"/>
    <w:rsid w:val="00111141"/>
    <w:rsid w:val="0011188E"/>
    <w:rsid w:val="00111F22"/>
    <w:rsid w:val="001120CD"/>
    <w:rsid w:val="00112BD1"/>
    <w:rsid w:val="00113878"/>
    <w:rsid w:val="00113A58"/>
    <w:rsid w:val="00113FE2"/>
    <w:rsid w:val="00114113"/>
    <w:rsid w:val="00114909"/>
    <w:rsid w:val="001150DC"/>
    <w:rsid w:val="00115151"/>
    <w:rsid w:val="0011539B"/>
    <w:rsid w:val="001156D3"/>
    <w:rsid w:val="001157B5"/>
    <w:rsid w:val="001159F7"/>
    <w:rsid w:val="00116252"/>
    <w:rsid w:val="001162B3"/>
    <w:rsid w:val="00116955"/>
    <w:rsid w:val="00117437"/>
    <w:rsid w:val="001176B1"/>
    <w:rsid w:val="00117D4B"/>
    <w:rsid w:val="00117FD5"/>
    <w:rsid w:val="00120039"/>
    <w:rsid w:val="00120721"/>
    <w:rsid w:val="00120F1D"/>
    <w:rsid w:val="001211D9"/>
    <w:rsid w:val="00121661"/>
    <w:rsid w:val="00121DD8"/>
    <w:rsid w:val="00122441"/>
    <w:rsid w:val="00122873"/>
    <w:rsid w:val="001228D9"/>
    <w:rsid w:val="00122B2F"/>
    <w:rsid w:val="001231E7"/>
    <w:rsid w:val="0012458C"/>
    <w:rsid w:val="00124665"/>
    <w:rsid w:val="00124B12"/>
    <w:rsid w:val="00125977"/>
    <w:rsid w:val="00125BB3"/>
    <w:rsid w:val="00125E35"/>
    <w:rsid w:val="0012606F"/>
    <w:rsid w:val="00126585"/>
    <w:rsid w:val="00126948"/>
    <w:rsid w:val="00126C9A"/>
    <w:rsid w:val="001272B9"/>
    <w:rsid w:val="00127678"/>
    <w:rsid w:val="001279EC"/>
    <w:rsid w:val="00127E01"/>
    <w:rsid w:val="001301AF"/>
    <w:rsid w:val="00130A18"/>
    <w:rsid w:val="00130EE9"/>
    <w:rsid w:val="00131B63"/>
    <w:rsid w:val="00131C26"/>
    <w:rsid w:val="00132014"/>
    <w:rsid w:val="00132868"/>
    <w:rsid w:val="00132874"/>
    <w:rsid w:val="0013290D"/>
    <w:rsid w:val="00132E22"/>
    <w:rsid w:val="00133038"/>
    <w:rsid w:val="001335D7"/>
    <w:rsid w:val="00133BA2"/>
    <w:rsid w:val="00133D94"/>
    <w:rsid w:val="00134158"/>
    <w:rsid w:val="001346B2"/>
    <w:rsid w:val="00135F4A"/>
    <w:rsid w:val="001361F6"/>
    <w:rsid w:val="00136A71"/>
    <w:rsid w:val="00136C44"/>
    <w:rsid w:val="0013728C"/>
    <w:rsid w:val="0013744E"/>
    <w:rsid w:val="0013798B"/>
    <w:rsid w:val="00140669"/>
    <w:rsid w:val="00141309"/>
    <w:rsid w:val="00141478"/>
    <w:rsid w:val="001415F5"/>
    <w:rsid w:val="0014176B"/>
    <w:rsid w:val="001417C8"/>
    <w:rsid w:val="00142515"/>
    <w:rsid w:val="00142991"/>
    <w:rsid w:val="00142A21"/>
    <w:rsid w:val="00142CA8"/>
    <w:rsid w:val="00142F8B"/>
    <w:rsid w:val="0014372C"/>
    <w:rsid w:val="00143F64"/>
    <w:rsid w:val="00144049"/>
    <w:rsid w:val="00145134"/>
    <w:rsid w:val="00145341"/>
    <w:rsid w:val="00145962"/>
    <w:rsid w:val="00146628"/>
    <w:rsid w:val="00146642"/>
    <w:rsid w:val="001469F3"/>
    <w:rsid w:val="00146D31"/>
    <w:rsid w:val="00147E20"/>
    <w:rsid w:val="00150088"/>
    <w:rsid w:val="00150126"/>
    <w:rsid w:val="0015040E"/>
    <w:rsid w:val="00150706"/>
    <w:rsid w:val="00151730"/>
    <w:rsid w:val="00151A47"/>
    <w:rsid w:val="00151C7B"/>
    <w:rsid w:val="001520EB"/>
    <w:rsid w:val="001525C2"/>
    <w:rsid w:val="00152B03"/>
    <w:rsid w:val="00152B45"/>
    <w:rsid w:val="00152E75"/>
    <w:rsid w:val="00153439"/>
    <w:rsid w:val="00153A0E"/>
    <w:rsid w:val="001540B7"/>
    <w:rsid w:val="0015445C"/>
    <w:rsid w:val="00154B5A"/>
    <w:rsid w:val="00155247"/>
    <w:rsid w:val="001552BE"/>
    <w:rsid w:val="00155C5F"/>
    <w:rsid w:val="001563C6"/>
    <w:rsid w:val="0015671F"/>
    <w:rsid w:val="00156BCA"/>
    <w:rsid w:val="00157512"/>
    <w:rsid w:val="001577CC"/>
    <w:rsid w:val="00157F5A"/>
    <w:rsid w:val="00160859"/>
    <w:rsid w:val="0016109F"/>
    <w:rsid w:val="001610A0"/>
    <w:rsid w:val="00161305"/>
    <w:rsid w:val="00161C85"/>
    <w:rsid w:val="0016272A"/>
    <w:rsid w:val="00162949"/>
    <w:rsid w:val="00162DA5"/>
    <w:rsid w:val="001634E2"/>
    <w:rsid w:val="00163501"/>
    <w:rsid w:val="001636AD"/>
    <w:rsid w:val="00164612"/>
    <w:rsid w:val="0016489C"/>
    <w:rsid w:val="0016544A"/>
    <w:rsid w:val="00165DEB"/>
    <w:rsid w:val="00166C0F"/>
    <w:rsid w:val="00166E30"/>
    <w:rsid w:val="001672D5"/>
    <w:rsid w:val="001672E3"/>
    <w:rsid w:val="0016744D"/>
    <w:rsid w:val="00167B1F"/>
    <w:rsid w:val="00167C1E"/>
    <w:rsid w:val="00167CB7"/>
    <w:rsid w:val="0017027C"/>
    <w:rsid w:val="001703B8"/>
    <w:rsid w:val="00170B73"/>
    <w:rsid w:val="00170BF0"/>
    <w:rsid w:val="001711CC"/>
    <w:rsid w:val="00171CBC"/>
    <w:rsid w:val="0017200A"/>
    <w:rsid w:val="0017256C"/>
    <w:rsid w:val="00172D91"/>
    <w:rsid w:val="001733E4"/>
    <w:rsid w:val="00173A79"/>
    <w:rsid w:val="00173C64"/>
    <w:rsid w:val="00174B26"/>
    <w:rsid w:val="00174FD4"/>
    <w:rsid w:val="00175185"/>
    <w:rsid w:val="00175708"/>
    <w:rsid w:val="00175D98"/>
    <w:rsid w:val="001763CA"/>
    <w:rsid w:val="00176452"/>
    <w:rsid w:val="0017689C"/>
    <w:rsid w:val="001773ED"/>
    <w:rsid w:val="00177729"/>
    <w:rsid w:val="001802E2"/>
    <w:rsid w:val="001805CA"/>
    <w:rsid w:val="001818EC"/>
    <w:rsid w:val="00182C09"/>
    <w:rsid w:val="00182D24"/>
    <w:rsid w:val="00182F0E"/>
    <w:rsid w:val="00182FE7"/>
    <w:rsid w:val="001833BA"/>
    <w:rsid w:val="001833FD"/>
    <w:rsid w:val="00183D7B"/>
    <w:rsid w:val="00183DD7"/>
    <w:rsid w:val="00184197"/>
    <w:rsid w:val="00184233"/>
    <w:rsid w:val="00184FFA"/>
    <w:rsid w:val="001851E5"/>
    <w:rsid w:val="00185D3E"/>
    <w:rsid w:val="00185D40"/>
    <w:rsid w:val="001863D7"/>
    <w:rsid w:val="00186BC6"/>
    <w:rsid w:val="00186F7B"/>
    <w:rsid w:val="00187450"/>
    <w:rsid w:val="00187801"/>
    <w:rsid w:val="00187D54"/>
    <w:rsid w:val="00190397"/>
    <w:rsid w:val="0019105A"/>
    <w:rsid w:val="001912C4"/>
    <w:rsid w:val="00191388"/>
    <w:rsid w:val="00191C43"/>
    <w:rsid w:val="00191F3E"/>
    <w:rsid w:val="001921A1"/>
    <w:rsid w:val="0019260A"/>
    <w:rsid w:val="00193AB8"/>
    <w:rsid w:val="00193BF1"/>
    <w:rsid w:val="00194DFA"/>
    <w:rsid w:val="00194E02"/>
    <w:rsid w:val="00194E4D"/>
    <w:rsid w:val="001952CD"/>
    <w:rsid w:val="0019602B"/>
    <w:rsid w:val="00196189"/>
    <w:rsid w:val="00196E04"/>
    <w:rsid w:val="00197415"/>
    <w:rsid w:val="0019752A"/>
    <w:rsid w:val="00197CE4"/>
    <w:rsid w:val="00197E14"/>
    <w:rsid w:val="001A0104"/>
    <w:rsid w:val="001A0561"/>
    <w:rsid w:val="001A0F7F"/>
    <w:rsid w:val="001A0FDD"/>
    <w:rsid w:val="001A139E"/>
    <w:rsid w:val="001A14E2"/>
    <w:rsid w:val="001A14E7"/>
    <w:rsid w:val="001A1CA0"/>
    <w:rsid w:val="001A25AF"/>
    <w:rsid w:val="001A2857"/>
    <w:rsid w:val="001A2FB3"/>
    <w:rsid w:val="001A400B"/>
    <w:rsid w:val="001A42BD"/>
    <w:rsid w:val="001A43A3"/>
    <w:rsid w:val="001A4841"/>
    <w:rsid w:val="001A4AE2"/>
    <w:rsid w:val="001A4D92"/>
    <w:rsid w:val="001A4FB2"/>
    <w:rsid w:val="001A5515"/>
    <w:rsid w:val="001A59F7"/>
    <w:rsid w:val="001A5A36"/>
    <w:rsid w:val="001A5B19"/>
    <w:rsid w:val="001A5D6E"/>
    <w:rsid w:val="001A5E47"/>
    <w:rsid w:val="001A642D"/>
    <w:rsid w:val="001A6445"/>
    <w:rsid w:val="001A684F"/>
    <w:rsid w:val="001A6E55"/>
    <w:rsid w:val="001A7152"/>
    <w:rsid w:val="001A749F"/>
    <w:rsid w:val="001B00E8"/>
    <w:rsid w:val="001B0567"/>
    <w:rsid w:val="001B06B4"/>
    <w:rsid w:val="001B0729"/>
    <w:rsid w:val="001B0D76"/>
    <w:rsid w:val="001B0FD9"/>
    <w:rsid w:val="001B17FC"/>
    <w:rsid w:val="001B1D2C"/>
    <w:rsid w:val="001B1DF3"/>
    <w:rsid w:val="001B1E31"/>
    <w:rsid w:val="001B1E3B"/>
    <w:rsid w:val="001B23DA"/>
    <w:rsid w:val="001B26D1"/>
    <w:rsid w:val="001B26F2"/>
    <w:rsid w:val="001B2E5F"/>
    <w:rsid w:val="001B2F08"/>
    <w:rsid w:val="001B2F55"/>
    <w:rsid w:val="001B34D0"/>
    <w:rsid w:val="001B3C5D"/>
    <w:rsid w:val="001B4284"/>
    <w:rsid w:val="001B4577"/>
    <w:rsid w:val="001B5491"/>
    <w:rsid w:val="001B61C1"/>
    <w:rsid w:val="001B63D2"/>
    <w:rsid w:val="001B6B10"/>
    <w:rsid w:val="001B6B1F"/>
    <w:rsid w:val="001B6BE5"/>
    <w:rsid w:val="001B6CF6"/>
    <w:rsid w:val="001B6F08"/>
    <w:rsid w:val="001B7203"/>
    <w:rsid w:val="001B76D2"/>
    <w:rsid w:val="001B7E54"/>
    <w:rsid w:val="001B7EE7"/>
    <w:rsid w:val="001C0BB0"/>
    <w:rsid w:val="001C1BE3"/>
    <w:rsid w:val="001C1D34"/>
    <w:rsid w:val="001C2136"/>
    <w:rsid w:val="001C3179"/>
    <w:rsid w:val="001C3632"/>
    <w:rsid w:val="001C3905"/>
    <w:rsid w:val="001C45B6"/>
    <w:rsid w:val="001C4690"/>
    <w:rsid w:val="001C4BC8"/>
    <w:rsid w:val="001C4F5B"/>
    <w:rsid w:val="001C6633"/>
    <w:rsid w:val="001C699E"/>
    <w:rsid w:val="001C6CEE"/>
    <w:rsid w:val="001C7A34"/>
    <w:rsid w:val="001D01B4"/>
    <w:rsid w:val="001D0816"/>
    <w:rsid w:val="001D088C"/>
    <w:rsid w:val="001D0BA4"/>
    <w:rsid w:val="001D108D"/>
    <w:rsid w:val="001D15B5"/>
    <w:rsid w:val="001D19F3"/>
    <w:rsid w:val="001D1FC9"/>
    <w:rsid w:val="001D2094"/>
    <w:rsid w:val="001D25A4"/>
    <w:rsid w:val="001D3027"/>
    <w:rsid w:val="001D375D"/>
    <w:rsid w:val="001D3BD3"/>
    <w:rsid w:val="001D4559"/>
    <w:rsid w:val="001D4EE9"/>
    <w:rsid w:val="001D517A"/>
    <w:rsid w:val="001D5259"/>
    <w:rsid w:val="001D5AD1"/>
    <w:rsid w:val="001D661A"/>
    <w:rsid w:val="001D6A8F"/>
    <w:rsid w:val="001D723D"/>
    <w:rsid w:val="001D79CC"/>
    <w:rsid w:val="001D7B78"/>
    <w:rsid w:val="001E013B"/>
    <w:rsid w:val="001E0310"/>
    <w:rsid w:val="001E0463"/>
    <w:rsid w:val="001E0AD7"/>
    <w:rsid w:val="001E0EAF"/>
    <w:rsid w:val="001E1093"/>
    <w:rsid w:val="001E177B"/>
    <w:rsid w:val="001E1B84"/>
    <w:rsid w:val="001E2E12"/>
    <w:rsid w:val="001E2E3F"/>
    <w:rsid w:val="001E4851"/>
    <w:rsid w:val="001E4B4A"/>
    <w:rsid w:val="001E4B6C"/>
    <w:rsid w:val="001E626D"/>
    <w:rsid w:val="001E6798"/>
    <w:rsid w:val="001E68FF"/>
    <w:rsid w:val="001E6A58"/>
    <w:rsid w:val="001E6AFD"/>
    <w:rsid w:val="001E6CB4"/>
    <w:rsid w:val="001E6DED"/>
    <w:rsid w:val="001E76E5"/>
    <w:rsid w:val="001E7788"/>
    <w:rsid w:val="001E7B33"/>
    <w:rsid w:val="001F0418"/>
    <w:rsid w:val="001F0AA3"/>
    <w:rsid w:val="001F0FD2"/>
    <w:rsid w:val="001F12C9"/>
    <w:rsid w:val="001F1DA2"/>
    <w:rsid w:val="001F245D"/>
    <w:rsid w:val="001F37B6"/>
    <w:rsid w:val="001F524E"/>
    <w:rsid w:val="001F5616"/>
    <w:rsid w:val="001F5722"/>
    <w:rsid w:val="001F5D47"/>
    <w:rsid w:val="001F5E04"/>
    <w:rsid w:val="001F5F5A"/>
    <w:rsid w:val="001F606F"/>
    <w:rsid w:val="001F629B"/>
    <w:rsid w:val="001F655C"/>
    <w:rsid w:val="001F6972"/>
    <w:rsid w:val="001F6E59"/>
    <w:rsid w:val="001F747A"/>
    <w:rsid w:val="001F7A34"/>
    <w:rsid w:val="001F7AAE"/>
    <w:rsid w:val="00200059"/>
    <w:rsid w:val="00200671"/>
    <w:rsid w:val="002017CB"/>
    <w:rsid w:val="002020B6"/>
    <w:rsid w:val="00202A6D"/>
    <w:rsid w:val="00202AA5"/>
    <w:rsid w:val="00202D27"/>
    <w:rsid w:val="00202FB2"/>
    <w:rsid w:val="002032B1"/>
    <w:rsid w:val="00203B26"/>
    <w:rsid w:val="00203E31"/>
    <w:rsid w:val="0020439D"/>
    <w:rsid w:val="002044A7"/>
    <w:rsid w:val="00204734"/>
    <w:rsid w:val="00204750"/>
    <w:rsid w:val="00204A8A"/>
    <w:rsid w:val="00204BCB"/>
    <w:rsid w:val="00204BF0"/>
    <w:rsid w:val="00205323"/>
    <w:rsid w:val="00206425"/>
    <w:rsid w:val="0020661F"/>
    <w:rsid w:val="0020667C"/>
    <w:rsid w:val="00206C10"/>
    <w:rsid w:val="00207114"/>
    <w:rsid w:val="00207246"/>
    <w:rsid w:val="002073A3"/>
    <w:rsid w:val="0020778F"/>
    <w:rsid w:val="00210567"/>
    <w:rsid w:val="002109CF"/>
    <w:rsid w:val="002109DE"/>
    <w:rsid w:val="0021181D"/>
    <w:rsid w:val="00211CC7"/>
    <w:rsid w:val="00211E43"/>
    <w:rsid w:val="00212375"/>
    <w:rsid w:val="0021307B"/>
    <w:rsid w:val="00213127"/>
    <w:rsid w:val="00213690"/>
    <w:rsid w:val="002144B0"/>
    <w:rsid w:val="0021453C"/>
    <w:rsid w:val="0021487D"/>
    <w:rsid w:val="00214A8B"/>
    <w:rsid w:val="0021556C"/>
    <w:rsid w:val="00215D69"/>
    <w:rsid w:val="00215D8D"/>
    <w:rsid w:val="002164A4"/>
    <w:rsid w:val="00216A54"/>
    <w:rsid w:val="00217530"/>
    <w:rsid w:val="00217F26"/>
    <w:rsid w:val="002200DF"/>
    <w:rsid w:val="00221444"/>
    <w:rsid w:val="00222386"/>
    <w:rsid w:val="0022280F"/>
    <w:rsid w:val="00222ACD"/>
    <w:rsid w:val="0022335E"/>
    <w:rsid w:val="0022336E"/>
    <w:rsid w:val="0022359E"/>
    <w:rsid w:val="00223652"/>
    <w:rsid w:val="0022394E"/>
    <w:rsid w:val="00223BB8"/>
    <w:rsid w:val="00223E71"/>
    <w:rsid w:val="00223F6D"/>
    <w:rsid w:val="002249E0"/>
    <w:rsid w:val="0022594C"/>
    <w:rsid w:val="00225DFD"/>
    <w:rsid w:val="00226180"/>
    <w:rsid w:val="0022676C"/>
    <w:rsid w:val="00226993"/>
    <w:rsid w:val="002269B2"/>
    <w:rsid w:val="00226E0D"/>
    <w:rsid w:val="002273C1"/>
    <w:rsid w:val="002273D7"/>
    <w:rsid w:val="00227500"/>
    <w:rsid w:val="002275BD"/>
    <w:rsid w:val="00227AA8"/>
    <w:rsid w:val="00230320"/>
    <w:rsid w:val="00230A78"/>
    <w:rsid w:val="00230A95"/>
    <w:rsid w:val="00230F92"/>
    <w:rsid w:val="0023158B"/>
    <w:rsid w:val="00231C2B"/>
    <w:rsid w:val="00232437"/>
    <w:rsid w:val="00232938"/>
    <w:rsid w:val="00232BD3"/>
    <w:rsid w:val="00232BE1"/>
    <w:rsid w:val="00233743"/>
    <w:rsid w:val="00233956"/>
    <w:rsid w:val="00233994"/>
    <w:rsid w:val="00233B50"/>
    <w:rsid w:val="00233FD9"/>
    <w:rsid w:val="002342D6"/>
    <w:rsid w:val="002344D8"/>
    <w:rsid w:val="00234AB7"/>
    <w:rsid w:val="00234B6A"/>
    <w:rsid w:val="0023531F"/>
    <w:rsid w:val="0023559C"/>
    <w:rsid w:val="0023560E"/>
    <w:rsid w:val="00235969"/>
    <w:rsid w:val="00235DF0"/>
    <w:rsid w:val="00236089"/>
    <w:rsid w:val="002362D7"/>
    <w:rsid w:val="0023686F"/>
    <w:rsid w:val="00236CB0"/>
    <w:rsid w:val="00236ED4"/>
    <w:rsid w:val="002375F1"/>
    <w:rsid w:val="002378F6"/>
    <w:rsid w:val="00237B6B"/>
    <w:rsid w:val="00237F92"/>
    <w:rsid w:val="00240A81"/>
    <w:rsid w:val="00240E76"/>
    <w:rsid w:val="00241AAE"/>
    <w:rsid w:val="00241E4A"/>
    <w:rsid w:val="002421CF"/>
    <w:rsid w:val="002425B8"/>
    <w:rsid w:val="002427A2"/>
    <w:rsid w:val="00242D4D"/>
    <w:rsid w:val="00243184"/>
    <w:rsid w:val="002433E2"/>
    <w:rsid w:val="00243736"/>
    <w:rsid w:val="00243EA1"/>
    <w:rsid w:val="00244651"/>
    <w:rsid w:val="002447BA"/>
    <w:rsid w:val="00244CB9"/>
    <w:rsid w:val="00244D6D"/>
    <w:rsid w:val="00245353"/>
    <w:rsid w:val="002453DE"/>
    <w:rsid w:val="00245E77"/>
    <w:rsid w:val="002464B7"/>
    <w:rsid w:val="002467F7"/>
    <w:rsid w:val="00246A50"/>
    <w:rsid w:val="0024713D"/>
    <w:rsid w:val="002508B3"/>
    <w:rsid w:val="002510EE"/>
    <w:rsid w:val="002514BE"/>
    <w:rsid w:val="0025179A"/>
    <w:rsid w:val="00251A3C"/>
    <w:rsid w:val="00251BA5"/>
    <w:rsid w:val="00251C20"/>
    <w:rsid w:val="0025228F"/>
    <w:rsid w:val="0025265B"/>
    <w:rsid w:val="00252DA0"/>
    <w:rsid w:val="00252E8F"/>
    <w:rsid w:val="00253159"/>
    <w:rsid w:val="0025380B"/>
    <w:rsid w:val="00253EB3"/>
    <w:rsid w:val="0025451C"/>
    <w:rsid w:val="0025456B"/>
    <w:rsid w:val="00254F80"/>
    <w:rsid w:val="00255259"/>
    <w:rsid w:val="00255401"/>
    <w:rsid w:val="0025599C"/>
    <w:rsid w:val="00255BCF"/>
    <w:rsid w:val="00255BFC"/>
    <w:rsid w:val="00255E05"/>
    <w:rsid w:val="00255F10"/>
    <w:rsid w:val="00256243"/>
    <w:rsid w:val="002567A2"/>
    <w:rsid w:val="002575D4"/>
    <w:rsid w:val="00257B31"/>
    <w:rsid w:val="00257BBA"/>
    <w:rsid w:val="002601C8"/>
    <w:rsid w:val="0026054A"/>
    <w:rsid w:val="00260612"/>
    <w:rsid w:val="00260A00"/>
    <w:rsid w:val="00261A32"/>
    <w:rsid w:val="00261B70"/>
    <w:rsid w:val="002622CC"/>
    <w:rsid w:val="002624D6"/>
    <w:rsid w:val="00262913"/>
    <w:rsid w:val="00262BF0"/>
    <w:rsid w:val="002630AD"/>
    <w:rsid w:val="002639C5"/>
    <w:rsid w:val="00263D45"/>
    <w:rsid w:val="00264643"/>
    <w:rsid w:val="00264C08"/>
    <w:rsid w:val="00265777"/>
    <w:rsid w:val="00265CB4"/>
    <w:rsid w:val="002668D0"/>
    <w:rsid w:val="00266A2B"/>
    <w:rsid w:val="00266E08"/>
    <w:rsid w:val="00266E1C"/>
    <w:rsid w:val="002671DE"/>
    <w:rsid w:val="00267741"/>
    <w:rsid w:val="00267783"/>
    <w:rsid w:val="00267AA3"/>
    <w:rsid w:val="00270B94"/>
    <w:rsid w:val="00270CB4"/>
    <w:rsid w:val="00271077"/>
    <w:rsid w:val="002712A3"/>
    <w:rsid w:val="00271E22"/>
    <w:rsid w:val="00271FAF"/>
    <w:rsid w:val="00272345"/>
    <w:rsid w:val="00273288"/>
    <w:rsid w:val="002732AD"/>
    <w:rsid w:val="00273EC4"/>
    <w:rsid w:val="002752A1"/>
    <w:rsid w:val="0027551F"/>
    <w:rsid w:val="00275CCC"/>
    <w:rsid w:val="00275E97"/>
    <w:rsid w:val="00276561"/>
    <w:rsid w:val="002767A4"/>
    <w:rsid w:val="00276DC5"/>
    <w:rsid w:val="00276DE5"/>
    <w:rsid w:val="00276F1D"/>
    <w:rsid w:val="0027700D"/>
    <w:rsid w:val="00277178"/>
    <w:rsid w:val="00277D31"/>
    <w:rsid w:val="00277DAB"/>
    <w:rsid w:val="002804B9"/>
    <w:rsid w:val="00280881"/>
    <w:rsid w:val="002808F5"/>
    <w:rsid w:val="002817ED"/>
    <w:rsid w:val="00281B52"/>
    <w:rsid w:val="00281D20"/>
    <w:rsid w:val="00282210"/>
    <w:rsid w:val="00282293"/>
    <w:rsid w:val="00282832"/>
    <w:rsid w:val="00282869"/>
    <w:rsid w:val="00283208"/>
    <w:rsid w:val="0028400D"/>
    <w:rsid w:val="002840BC"/>
    <w:rsid w:val="00284557"/>
    <w:rsid w:val="00284589"/>
    <w:rsid w:val="00284594"/>
    <w:rsid w:val="00284720"/>
    <w:rsid w:val="00285126"/>
    <w:rsid w:val="002855B7"/>
    <w:rsid w:val="00285761"/>
    <w:rsid w:val="0028578F"/>
    <w:rsid w:val="002859EC"/>
    <w:rsid w:val="00285A52"/>
    <w:rsid w:val="00285E7A"/>
    <w:rsid w:val="0028604B"/>
    <w:rsid w:val="002860EF"/>
    <w:rsid w:val="0028617F"/>
    <w:rsid w:val="00286C5B"/>
    <w:rsid w:val="00290119"/>
    <w:rsid w:val="00290358"/>
    <w:rsid w:val="0029066A"/>
    <w:rsid w:val="00290C26"/>
    <w:rsid w:val="00290F62"/>
    <w:rsid w:val="00291133"/>
    <w:rsid w:val="00291827"/>
    <w:rsid w:val="00291949"/>
    <w:rsid w:val="00291C56"/>
    <w:rsid w:val="002920F5"/>
    <w:rsid w:val="00292153"/>
    <w:rsid w:val="00292291"/>
    <w:rsid w:val="00292B0C"/>
    <w:rsid w:val="00293456"/>
    <w:rsid w:val="002936E0"/>
    <w:rsid w:val="00293725"/>
    <w:rsid w:val="0029396A"/>
    <w:rsid w:val="00293A8C"/>
    <w:rsid w:val="002940EE"/>
    <w:rsid w:val="002947C2"/>
    <w:rsid w:val="00295304"/>
    <w:rsid w:val="002955BA"/>
    <w:rsid w:val="00295623"/>
    <w:rsid w:val="00295671"/>
    <w:rsid w:val="00295C02"/>
    <w:rsid w:val="00296046"/>
    <w:rsid w:val="00296E0A"/>
    <w:rsid w:val="00296EB0"/>
    <w:rsid w:val="00297143"/>
    <w:rsid w:val="0029736D"/>
    <w:rsid w:val="0029793C"/>
    <w:rsid w:val="00297A79"/>
    <w:rsid w:val="00297B62"/>
    <w:rsid w:val="00297E50"/>
    <w:rsid w:val="00297FB7"/>
    <w:rsid w:val="002A0079"/>
    <w:rsid w:val="002A05F6"/>
    <w:rsid w:val="002A0BAF"/>
    <w:rsid w:val="002A1695"/>
    <w:rsid w:val="002A1B21"/>
    <w:rsid w:val="002A1B43"/>
    <w:rsid w:val="002A1B86"/>
    <w:rsid w:val="002A1EF4"/>
    <w:rsid w:val="002A2161"/>
    <w:rsid w:val="002A2886"/>
    <w:rsid w:val="002A2889"/>
    <w:rsid w:val="002A2CE0"/>
    <w:rsid w:val="002A3103"/>
    <w:rsid w:val="002A310F"/>
    <w:rsid w:val="002A3502"/>
    <w:rsid w:val="002A38EF"/>
    <w:rsid w:val="002A3AB4"/>
    <w:rsid w:val="002A3BF6"/>
    <w:rsid w:val="002A3EDA"/>
    <w:rsid w:val="002A47B0"/>
    <w:rsid w:val="002A482C"/>
    <w:rsid w:val="002A592D"/>
    <w:rsid w:val="002A5B77"/>
    <w:rsid w:val="002A5BDB"/>
    <w:rsid w:val="002A6B76"/>
    <w:rsid w:val="002A6F64"/>
    <w:rsid w:val="002A7A02"/>
    <w:rsid w:val="002A7A97"/>
    <w:rsid w:val="002B0038"/>
    <w:rsid w:val="002B0864"/>
    <w:rsid w:val="002B08E1"/>
    <w:rsid w:val="002B099B"/>
    <w:rsid w:val="002B0C11"/>
    <w:rsid w:val="002B0E33"/>
    <w:rsid w:val="002B1A5C"/>
    <w:rsid w:val="002B1AA8"/>
    <w:rsid w:val="002B1DD6"/>
    <w:rsid w:val="002B2758"/>
    <w:rsid w:val="002B2933"/>
    <w:rsid w:val="002B2A2C"/>
    <w:rsid w:val="002B2AD9"/>
    <w:rsid w:val="002B2FD2"/>
    <w:rsid w:val="002B36B5"/>
    <w:rsid w:val="002B3AB3"/>
    <w:rsid w:val="002B3D11"/>
    <w:rsid w:val="002B4282"/>
    <w:rsid w:val="002B4370"/>
    <w:rsid w:val="002B4835"/>
    <w:rsid w:val="002B5607"/>
    <w:rsid w:val="002B5979"/>
    <w:rsid w:val="002B5986"/>
    <w:rsid w:val="002B6B0F"/>
    <w:rsid w:val="002B6C2B"/>
    <w:rsid w:val="002B77FD"/>
    <w:rsid w:val="002C0469"/>
    <w:rsid w:val="002C06B3"/>
    <w:rsid w:val="002C0D08"/>
    <w:rsid w:val="002C1588"/>
    <w:rsid w:val="002C1FB1"/>
    <w:rsid w:val="002C28E0"/>
    <w:rsid w:val="002C2FC7"/>
    <w:rsid w:val="002C35EA"/>
    <w:rsid w:val="002C392E"/>
    <w:rsid w:val="002C3A1D"/>
    <w:rsid w:val="002C41C3"/>
    <w:rsid w:val="002C494B"/>
    <w:rsid w:val="002C4A0B"/>
    <w:rsid w:val="002C4B18"/>
    <w:rsid w:val="002C5186"/>
    <w:rsid w:val="002C522C"/>
    <w:rsid w:val="002C57A5"/>
    <w:rsid w:val="002C580C"/>
    <w:rsid w:val="002C58E1"/>
    <w:rsid w:val="002C5947"/>
    <w:rsid w:val="002C5BBB"/>
    <w:rsid w:val="002C5C83"/>
    <w:rsid w:val="002C5CFA"/>
    <w:rsid w:val="002C5E22"/>
    <w:rsid w:val="002C5ED3"/>
    <w:rsid w:val="002C6000"/>
    <w:rsid w:val="002C6257"/>
    <w:rsid w:val="002C640C"/>
    <w:rsid w:val="002C64BC"/>
    <w:rsid w:val="002C659B"/>
    <w:rsid w:val="002C69E3"/>
    <w:rsid w:val="002C6A59"/>
    <w:rsid w:val="002D0219"/>
    <w:rsid w:val="002D0757"/>
    <w:rsid w:val="002D0ED2"/>
    <w:rsid w:val="002D1472"/>
    <w:rsid w:val="002D14BC"/>
    <w:rsid w:val="002D187D"/>
    <w:rsid w:val="002D2448"/>
    <w:rsid w:val="002D26CF"/>
    <w:rsid w:val="002D27FF"/>
    <w:rsid w:val="002D2D67"/>
    <w:rsid w:val="002D39F1"/>
    <w:rsid w:val="002D4653"/>
    <w:rsid w:val="002D4B8F"/>
    <w:rsid w:val="002D5C90"/>
    <w:rsid w:val="002D5DBD"/>
    <w:rsid w:val="002D6213"/>
    <w:rsid w:val="002D6A96"/>
    <w:rsid w:val="002D6B95"/>
    <w:rsid w:val="002D7330"/>
    <w:rsid w:val="002D7AC0"/>
    <w:rsid w:val="002D7F25"/>
    <w:rsid w:val="002E0216"/>
    <w:rsid w:val="002E0C49"/>
    <w:rsid w:val="002E17FD"/>
    <w:rsid w:val="002E1849"/>
    <w:rsid w:val="002E206B"/>
    <w:rsid w:val="002E235B"/>
    <w:rsid w:val="002E2563"/>
    <w:rsid w:val="002E268B"/>
    <w:rsid w:val="002E27F7"/>
    <w:rsid w:val="002E2D9B"/>
    <w:rsid w:val="002E30B2"/>
    <w:rsid w:val="002E3C77"/>
    <w:rsid w:val="002E4564"/>
    <w:rsid w:val="002E48A5"/>
    <w:rsid w:val="002E50EA"/>
    <w:rsid w:val="002E56C2"/>
    <w:rsid w:val="002E6B2F"/>
    <w:rsid w:val="002E6BE8"/>
    <w:rsid w:val="002E710C"/>
    <w:rsid w:val="002E71CA"/>
    <w:rsid w:val="002E7CE9"/>
    <w:rsid w:val="002F0231"/>
    <w:rsid w:val="002F0601"/>
    <w:rsid w:val="002F07D5"/>
    <w:rsid w:val="002F0C72"/>
    <w:rsid w:val="002F1179"/>
    <w:rsid w:val="002F1541"/>
    <w:rsid w:val="002F1867"/>
    <w:rsid w:val="002F1A87"/>
    <w:rsid w:val="002F1ACC"/>
    <w:rsid w:val="002F1ECB"/>
    <w:rsid w:val="002F1ED5"/>
    <w:rsid w:val="002F1F33"/>
    <w:rsid w:val="002F22CA"/>
    <w:rsid w:val="002F22DA"/>
    <w:rsid w:val="002F2AA6"/>
    <w:rsid w:val="002F2BD0"/>
    <w:rsid w:val="002F2CBF"/>
    <w:rsid w:val="002F2E8E"/>
    <w:rsid w:val="002F3294"/>
    <w:rsid w:val="002F37A5"/>
    <w:rsid w:val="002F37B7"/>
    <w:rsid w:val="002F4A97"/>
    <w:rsid w:val="002F4F04"/>
    <w:rsid w:val="002F4F49"/>
    <w:rsid w:val="002F594F"/>
    <w:rsid w:val="002F6700"/>
    <w:rsid w:val="002F6A14"/>
    <w:rsid w:val="002F6CD0"/>
    <w:rsid w:val="002F6DC3"/>
    <w:rsid w:val="002F6E94"/>
    <w:rsid w:val="002F735B"/>
    <w:rsid w:val="00300A08"/>
    <w:rsid w:val="00300BB4"/>
    <w:rsid w:val="00300FF3"/>
    <w:rsid w:val="003014FB"/>
    <w:rsid w:val="003017CE"/>
    <w:rsid w:val="00301942"/>
    <w:rsid w:val="00302583"/>
    <w:rsid w:val="003025B4"/>
    <w:rsid w:val="00303336"/>
    <w:rsid w:val="00303AF7"/>
    <w:rsid w:val="00303F77"/>
    <w:rsid w:val="00303F7A"/>
    <w:rsid w:val="003040DF"/>
    <w:rsid w:val="0030465E"/>
    <w:rsid w:val="00304717"/>
    <w:rsid w:val="003047A2"/>
    <w:rsid w:val="00304C80"/>
    <w:rsid w:val="00304E86"/>
    <w:rsid w:val="00305272"/>
    <w:rsid w:val="003053E1"/>
    <w:rsid w:val="00305A43"/>
    <w:rsid w:val="00306636"/>
    <w:rsid w:val="0030672A"/>
    <w:rsid w:val="003069D1"/>
    <w:rsid w:val="003075E6"/>
    <w:rsid w:val="003079DF"/>
    <w:rsid w:val="00307B8C"/>
    <w:rsid w:val="00307BD8"/>
    <w:rsid w:val="00310F22"/>
    <w:rsid w:val="003122A9"/>
    <w:rsid w:val="00312A7F"/>
    <w:rsid w:val="0031312E"/>
    <w:rsid w:val="00313437"/>
    <w:rsid w:val="0031353D"/>
    <w:rsid w:val="00313E47"/>
    <w:rsid w:val="003148AB"/>
    <w:rsid w:val="00314969"/>
    <w:rsid w:val="00314F85"/>
    <w:rsid w:val="00315F25"/>
    <w:rsid w:val="00315FE6"/>
    <w:rsid w:val="00316400"/>
    <w:rsid w:val="00316AF2"/>
    <w:rsid w:val="003173D0"/>
    <w:rsid w:val="003175D5"/>
    <w:rsid w:val="003178CF"/>
    <w:rsid w:val="00320361"/>
    <w:rsid w:val="00320857"/>
    <w:rsid w:val="00320B59"/>
    <w:rsid w:val="00320ED2"/>
    <w:rsid w:val="00321283"/>
    <w:rsid w:val="0032157F"/>
    <w:rsid w:val="00321AE4"/>
    <w:rsid w:val="00321D71"/>
    <w:rsid w:val="003221A3"/>
    <w:rsid w:val="003222A8"/>
    <w:rsid w:val="003223E5"/>
    <w:rsid w:val="003229A1"/>
    <w:rsid w:val="00322EA7"/>
    <w:rsid w:val="00322FD7"/>
    <w:rsid w:val="0032310E"/>
    <w:rsid w:val="00323315"/>
    <w:rsid w:val="003233AC"/>
    <w:rsid w:val="0032354B"/>
    <w:rsid w:val="00323804"/>
    <w:rsid w:val="0032383A"/>
    <w:rsid w:val="00323910"/>
    <w:rsid w:val="00323A17"/>
    <w:rsid w:val="00324208"/>
    <w:rsid w:val="00324B8E"/>
    <w:rsid w:val="0032554D"/>
    <w:rsid w:val="00325AEF"/>
    <w:rsid w:val="00325D45"/>
    <w:rsid w:val="00325FF3"/>
    <w:rsid w:val="00326339"/>
    <w:rsid w:val="003276B8"/>
    <w:rsid w:val="003277C6"/>
    <w:rsid w:val="00327C1C"/>
    <w:rsid w:val="0033059F"/>
    <w:rsid w:val="00330655"/>
    <w:rsid w:val="00331A8E"/>
    <w:rsid w:val="00331D59"/>
    <w:rsid w:val="00331F65"/>
    <w:rsid w:val="003321A2"/>
    <w:rsid w:val="0033229F"/>
    <w:rsid w:val="0033245F"/>
    <w:rsid w:val="00332A00"/>
    <w:rsid w:val="00332D17"/>
    <w:rsid w:val="003333DC"/>
    <w:rsid w:val="003335DE"/>
    <w:rsid w:val="003336F7"/>
    <w:rsid w:val="00333B8B"/>
    <w:rsid w:val="00334054"/>
    <w:rsid w:val="00334807"/>
    <w:rsid w:val="003349C9"/>
    <w:rsid w:val="00334F4A"/>
    <w:rsid w:val="00334FE1"/>
    <w:rsid w:val="00335304"/>
    <w:rsid w:val="00335988"/>
    <w:rsid w:val="00335C8F"/>
    <w:rsid w:val="00335F69"/>
    <w:rsid w:val="003363D4"/>
    <w:rsid w:val="00336E98"/>
    <w:rsid w:val="00336EAD"/>
    <w:rsid w:val="00337D0B"/>
    <w:rsid w:val="00337E2F"/>
    <w:rsid w:val="00340165"/>
    <w:rsid w:val="00340E39"/>
    <w:rsid w:val="00340FF9"/>
    <w:rsid w:val="00341779"/>
    <w:rsid w:val="00341DDA"/>
    <w:rsid w:val="003428D2"/>
    <w:rsid w:val="00342A7E"/>
    <w:rsid w:val="0034360B"/>
    <w:rsid w:val="003443BB"/>
    <w:rsid w:val="00344E03"/>
    <w:rsid w:val="0034506F"/>
    <w:rsid w:val="003457B9"/>
    <w:rsid w:val="0034637B"/>
    <w:rsid w:val="00346494"/>
    <w:rsid w:val="00346681"/>
    <w:rsid w:val="00346FDF"/>
    <w:rsid w:val="0034705C"/>
    <w:rsid w:val="003474C5"/>
    <w:rsid w:val="003475B3"/>
    <w:rsid w:val="00347683"/>
    <w:rsid w:val="0035011A"/>
    <w:rsid w:val="00350196"/>
    <w:rsid w:val="003501A0"/>
    <w:rsid w:val="003507BA"/>
    <w:rsid w:val="003509E6"/>
    <w:rsid w:val="00350C01"/>
    <w:rsid w:val="003511B5"/>
    <w:rsid w:val="0035195F"/>
    <w:rsid w:val="00352899"/>
    <w:rsid w:val="00352B11"/>
    <w:rsid w:val="00353059"/>
    <w:rsid w:val="003535C7"/>
    <w:rsid w:val="003536E8"/>
    <w:rsid w:val="00353810"/>
    <w:rsid w:val="0035401E"/>
    <w:rsid w:val="003548C4"/>
    <w:rsid w:val="003549BB"/>
    <w:rsid w:val="00354EDB"/>
    <w:rsid w:val="0035583E"/>
    <w:rsid w:val="0035646D"/>
    <w:rsid w:val="00356C82"/>
    <w:rsid w:val="00356D2E"/>
    <w:rsid w:val="00357648"/>
    <w:rsid w:val="00357893"/>
    <w:rsid w:val="003579FA"/>
    <w:rsid w:val="00360280"/>
    <w:rsid w:val="00360303"/>
    <w:rsid w:val="00360364"/>
    <w:rsid w:val="003604AC"/>
    <w:rsid w:val="0036050A"/>
    <w:rsid w:val="00360552"/>
    <w:rsid w:val="0036100F"/>
    <w:rsid w:val="003618C4"/>
    <w:rsid w:val="00361EAB"/>
    <w:rsid w:val="00362875"/>
    <w:rsid w:val="003629DF"/>
    <w:rsid w:val="00362A1B"/>
    <w:rsid w:val="00362B54"/>
    <w:rsid w:val="0036307A"/>
    <w:rsid w:val="003633A8"/>
    <w:rsid w:val="0036385B"/>
    <w:rsid w:val="0036451F"/>
    <w:rsid w:val="00364AED"/>
    <w:rsid w:val="00364C64"/>
    <w:rsid w:val="00364CA1"/>
    <w:rsid w:val="00365AE7"/>
    <w:rsid w:val="00365AEC"/>
    <w:rsid w:val="00365B43"/>
    <w:rsid w:val="00365EAD"/>
    <w:rsid w:val="00366ABB"/>
    <w:rsid w:val="00367287"/>
    <w:rsid w:val="0036799D"/>
    <w:rsid w:val="00370314"/>
    <w:rsid w:val="00371335"/>
    <w:rsid w:val="003714CC"/>
    <w:rsid w:val="003714D6"/>
    <w:rsid w:val="00371615"/>
    <w:rsid w:val="00371D56"/>
    <w:rsid w:val="00371E1E"/>
    <w:rsid w:val="0037289B"/>
    <w:rsid w:val="00372F22"/>
    <w:rsid w:val="003738AA"/>
    <w:rsid w:val="00373FE5"/>
    <w:rsid w:val="003740AB"/>
    <w:rsid w:val="0037488A"/>
    <w:rsid w:val="00374B13"/>
    <w:rsid w:val="00375416"/>
    <w:rsid w:val="00375492"/>
    <w:rsid w:val="0037591C"/>
    <w:rsid w:val="00376470"/>
    <w:rsid w:val="0037677D"/>
    <w:rsid w:val="0037689F"/>
    <w:rsid w:val="00376CEA"/>
    <w:rsid w:val="00376E40"/>
    <w:rsid w:val="0037734F"/>
    <w:rsid w:val="003800C4"/>
    <w:rsid w:val="00380D7E"/>
    <w:rsid w:val="00380EE5"/>
    <w:rsid w:val="00381114"/>
    <w:rsid w:val="00381DC1"/>
    <w:rsid w:val="00381EF6"/>
    <w:rsid w:val="00382050"/>
    <w:rsid w:val="00382693"/>
    <w:rsid w:val="00383B72"/>
    <w:rsid w:val="00383D12"/>
    <w:rsid w:val="00383F13"/>
    <w:rsid w:val="0038472F"/>
    <w:rsid w:val="00384B90"/>
    <w:rsid w:val="00384F3E"/>
    <w:rsid w:val="00385410"/>
    <w:rsid w:val="0038547A"/>
    <w:rsid w:val="00385981"/>
    <w:rsid w:val="00385BB0"/>
    <w:rsid w:val="0038610D"/>
    <w:rsid w:val="00386A7D"/>
    <w:rsid w:val="00386E51"/>
    <w:rsid w:val="00387058"/>
    <w:rsid w:val="003873A3"/>
    <w:rsid w:val="00387A66"/>
    <w:rsid w:val="00387ACF"/>
    <w:rsid w:val="00387D6E"/>
    <w:rsid w:val="00387F14"/>
    <w:rsid w:val="003904E9"/>
    <w:rsid w:val="00390674"/>
    <w:rsid w:val="00391359"/>
    <w:rsid w:val="003917AD"/>
    <w:rsid w:val="003917DD"/>
    <w:rsid w:val="00391891"/>
    <w:rsid w:val="003925BE"/>
    <w:rsid w:val="00392B4C"/>
    <w:rsid w:val="00392C3A"/>
    <w:rsid w:val="00392F90"/>
    <w:rsid w:val="003931BA"/>
    <w:rsid w:val="0039329A"/>
    <w:rsid w:val="0039356C"/>
    <w:rsid w:val="00393958"/>
    <w:rsid w:val="00393EB2"/>
    <w:rsid w:val="00394431"/>
    <w:rsid w:val="0039443C"/>
    <w:rsid w:val="00394C49"/>
    <w:rsid w:val="00394F6A"/>
    <w:rsid w:val="00395485"/>
    <w:rsid w:val="0039596C"/>
    <w:rsid w:val="00395AB5"/>
    <w:rsid w:val="00395C57"/>
    <w:rsid w:val="00396124"/>
    <w:rsid w:val="003961D4"/>
    <w:rsid w:val="0039627B"/>
    <w:rsid w:val="0039640A"/>
    <w:rsid w:val="003964FF"/>
    <w:rsid w:val="0039693F"/>
    <w:rsid w:val="00397456"/>
    <w:rsid w:val="00397693"/>
    <w:rsid w:val="00397851"/>
    <w:rsid w:val="00397AA0"/>
    <w:rsid w:val="00397C0D"/>
    <w:rsid w:val="003A17E8"/>
    <w:rsid w:val="003A22E2"/>
    <w:rsid w:val="003A2690"/>
    <w:rsid w:val="003A2BE7"/>
    <w:rsid w:val="003A2CF0"/>
    <w:rsid w:val="003A2D0B"/>
    <w:rsid w:val="003A2F67"/>
    <w:rsid w:val="003A342C"/>
    <w:rsid w:val="003A3B60"/>
    <w:rsid w:val="003A3B8D"/>
    <w:rsid w:val="003A3DBD"/>
    <w:rsid w:val="003A3EED"/>
    <w:rsid w:val="003A3F91"/>
    <w:rsid w:val="003A449B"/>
    <w:rsid w:val="003A451B"/>
    <w:rsid w:val="003A46EB"/>
    <w:rsid w:val="003A4D80"/>
    <w:rsid w:val="003A4F09"/>
    <w:rsid w:val="003A504C"/>
    <w:rsid w:val="003A55BE"/>
    <w:rsid w:val="003A5E32"/>
    <w:rsid w:val="003A73D9"/>
    <w:rsid w:val="003A78BE"/>
    <w:rsid w:val="003A78F7"/>
    <w:rsid w:val="003A7FEE"/>
    <w:rsid w:val="003B0DCA"/>
    <w:rsid w:val="003B0FE3"/>
    <w:rsid w:val="003B17A2"/>
    <w:rsid w:val="003B1996"/>
    <w:rsid w:val="003B1F2A"/>
    <w:rsid w:val="003B2446"/>
    <w:rsid w:val="003B2DF3"/>
    <w:rsid w:val="003B36DE"/>
    <w:rsid w:val="003B3968"/>
    <w:rsid w:val="003B3B2E"/>
    <w:rsid w:val="003B3D34"/>
    <w:rsid w:val="003B4257"/>
    <w:rsid w:val="003B430A"/>
    <w:rsid w:val="003B4848"/>
    <w:rsid w:val="003B563E"/>
    <w:rsid w:val="003B5E71"/>
    <w:rsid w:val="003B5F59"/>
    <w:rsid w:val="003B687A"/>
    <w:rsid w:val="003B6BF1"/>
    <w:rsid w:val="003B7BEB"/>
    <w:rsid w:val="003C0723"/>
    <w:rsid w:val="003C0E9E"/>
    <w:rsid w:val="003C1215"/>
    <w:rsid w:val="003C13FF"/>
    <w:rsid w:val="003C185C"/>
    <w:rsid w:val="003C189C"/>
    <w:rsid w:val="003C1A8C"/>
    <w:rsid w:val="003C1AE3"/>
    <w:rsid w:val="003C1EA2"/>
    <w:rsid w:val="003C2037"/>
    <w:rsid w:val="003C220B"/>
    <w:rsid w:val="003C224B"/>
    <w:rsid w:val="003C24A8"/>
    <w:rsid w:val="003C284E"/>
    <w:rsid w:val="003C29AD"/>
    <w:rsid w:val="003C2A68"/>
    <w:rsid w:val="003C2AE9"/>
    <w:rsid w:val="003C31D2"/>
    <w:rsid w:val="003C35E9"/>
    <w:rsid w:val="003C364C"/>
    <w:rsid w:val="003C3744"/>
    <w:rsid w:val="003C3EDC"/>
    <w:rsid w:val="003C5039"/>
    <w:rsid w:val="003C54A0"/>
    <w:rsid w:val="003C5642"/>
    <w:rsid w:val="003C5730"/>
    <w:rsid w:val="003C6C9D"/>
    <w:rsid w:val="003C6E58"/>
    <w:rsid w:val="003C72E0"/>
    <w:rsid w:val="003D007D"/>
    <w:rsid w:val="003D01D9"/>
    <w:rsid w:val="003D026F"/>
    <w:rsid w:val="003D028E"/>
    <w:rsid w:val="003D09CB"/>
    <w:rsid w:val="003D0D72"/>
    <w:rsid w:val="003D0EA0"/>
    <w:rsid w:val="003D13E6"/>
    <w:rsid w:val="003D15BB"/>
    <w:rsid w:val="003D1647"/>
    <w:rsid w:val="003D1D4F"/>
    <w:rsid w:val="003D2DEC"/>
    <w:rsid w:val="003D2E83"/>
    <w:rsid w:val="003D3545"/>
    <w:rsid w:val="003D3955"/>
    <w:rsid w:val="003D3B7B"/>
    <w:rsid w:val="003D3CBC"/>
    <w:rsid w:val="003D3D37"/>
    <w:rsid w:val="003D4103"/>
    <w:rsid w:val="003D42CA"/>
    <w:rsid w:val="003D4463"/>
    <w:rsid w:val="003D482C"/>
    <w:rsid w:val="003D4E7E"/>
    <w:rsid w:val="003D6597"/>
    <w:rsid w:val="003D6993"/>
    <w:rsid w:val="003D6998"/>
    <w:rsid w:val="003D6A2E"/>
    <w:rsid w:val="003D6C57"/>
    <w:rsid w:val="003D7057"/>
    <w:rsid w:val="003D757C"/>
    <w:rsid w:val="003D790E"/>
    <w:rsid w:val="003E03EA"/>
    <w:rsid w:val="003E1183"/>
    <w:rsid w:val="003E1438"/>
    <w:rsid w:val="003E1A68"/>
    <w:rsid w:val="003E1B69"/>
    <w:rsid w:val="003E1C3F"/>
    <w:rsid w:val="003E1EDA"/>
    <w:rsid w:val="003E229C"/>
    <w:rsid w:val="003E2EBE"/>
    <w:rsid w:val="003E308C"/>
    <w:rsid w:val="003E3778"/>
    <w:rsid w:val="003E397B"/>
    <w:rsid w:val="003E49C6"/>
    <w:rsid w:val="003E5294"/>
    <w:rsid w:val="003E54D8"/>
    <w:rsid w:val="003E5A7B"/>
    <w:rsid w:val="003E63FE"/>
    <w:rsid w:val="003E6411"/>
    <w:rsid w:val="003E78DF"/>
    <w:rsid w:val="003E7C37"/>
    <w:rsid w:val="003E7D5D"/>
    <w:rsid w:val="003E7DB4"/>
    <w:rsid w:val="003E7E86"/>
    <w:rsid w:val="003F008E"/>
    <w:rsid w:val="003F0452"/>
    <w:rsid w:val="003F06B0"/>
    <w:rsid w:val="003F0757"/>
    <w:rsid w:val="003F0E07"/>
    <w:rsid w:val="003F1247"/>
    <w:rsid w:val="003F1A3C"/>
    <w:rsid w:val="003F1AF8"/>
    <w:rsid w:val="003F2180"/>
    <w:rsid w:val="003F2ED6"/>
    <w:rsid w:val="003F308E"/>
    <w:rsid w:val="003F30B7"/>
    <w:rsid w:val="003F32EE"/>
    <w:rsid w:val="003F36ED"/>
    <w:rsid w:val="003F38B4"/>
    <w:rsid w:val="003F4136"/>
    <w:rsid w:val="003F4406"/>
    <w:rsid w:val="003F47A1"/>
    <w:rsid w:val="003F4C56"/>
    <w:rsid w:val="003F4F4D"/>
    <w:rsid w:val="003F5100"/>
    <w:rsid w:val="003F52B4"/>
    <w:rsid w:val="003F5434"/>
    <w:rsid w:val="003F5FBD"/>
    <w:rsid w:val="003F6643"/>
    <w:rsid w:val="003F6D82"/>
    <w:rsid w:val="003F72CC"/>
    <w:rsid w:val="003F7451"/>
    <w:rsid w:val="00400786"/>
    <w:rsid w:val="00400A6A"/>
    <w:rsid w:val="00400C8B"/>
    <w:rsid w:val="004012E8"/>
    <w:rsid w:val="004013D1"/>
    <w:rsid w:val="004015BA"/>
    <w:rsid w:val="0040172D"/>
    <w:rsid w:val="00401ABE"/>
    <w:rsid w:val="0040240C"/>
    <w:rsid w:val="0040241C"/>
    <w:rsid w:val="00402FAD"/>
    <w:rsid w:val="00403597"/>
    <w:rsid w:val="00403AC7"/>
    <w:rsid w:val="00403EC6"/>
    <w:rsid w:val="0040410A"/>
    <w:rsid w:val="004044E5"/>
    <w:rsid w:val="00404BB0"/>
    <w:rsid w:val="0040586A"/>
    <w:rsid w:val="004059FC"/>
    <w:rsid w:val="00405E89"/>
    <w:rsid w:val="004060D8"/>
    <w:rsid w:val="004068B7"/>
    <w:rsid w:val="00406B8D"/>
    <w:rsid w:val="00407509"/>
    <w:rsid w:val="00407A1E"/>
    <w:rsid w:val="00407FF2"/>
    <w:rsid w:val="00407FF4"/>
    <w:rsid w:val="00410A60"/>
    <w:rsid w:val="00410F56"/>
    <w:rsid w:val="0041165A"/>
    <w:rsid w:val="00411AA0"/>
    <w:rsid w:val="00411E98"/>
    <w:rsid w:val="00412403"/>
    <w:rsid w:val="004124F3"/>
    <w:rsid w:val="004124F4"/>
    <w:rsid w:val="00412E73"/>
    <w:rsid w:val="00412FCD"/>
    <w:rsid w:val="00413019"/>
    <w:rsid w:val="00413844"/>
    <w:rsid w:val="00413BF4"/>
    <w:rsid w:val="00413C2C"/>
    <w:rsid w:val="004140B4"/>
    <w:rsid w:val="00414BDA"/>
    <w:rsid w:val="00416943"/>
    <w:rsid w:val="00416ECA"/>
    <w:rsid w:val="0041703B"/>
    <w:rsid w:val="00417BEF"/>
    <w:rsid w:val="00420268"/>
    <w:rsid w:val="00420B0C"/>
    <w:rsid w:val="00420C36"/>
    <w:rsid w:val="00420C5A"/>
    <w:rsid w:val="00420CAE"/>
    <w:rsid w:val="00420DD9"/>
    <w:rsid w:val="00421392"/>
    <w:rsid w:val="00421637"/>
    <w:rsid w:val="0042201E"/>
    <w:rsid w:val="00422531"/>
    <w:rsid w:val="004225C4"/>
    <w:rsid w:val="00422E2A"/>
    <w:rsid w:val="00424761"/>
    <w:rsid w:val="00424EE9"/>
    <w:rsid w:val="0042540A"/>
    <w:rsid w:val="0042545D"/>
    <w:rsid w:val="004255FE"/>
    <w:rsid w:val="00425829"/>
    <w:rsid w:val="00425ABD"/>
    <w:rsid w:val="00425E8B"/>
    <w:rsid w:val="00426048"/>
    <w:rsid w:val="004260E5"/>
    <w:rsid w:val="0042622B"/>
    <w:rsid w:val="0042660A"/>
    <w:rsid w:val="00426628"/>
    <w:rsid w:val="004269AE"/>
    <w:rsid w:val="0042729E"/>
    <w:rsid w:val="004272EF"/>
    <w:rsid w:val="00427305"/>
    <w:rsid w:val="00427CD4"/>
    <w:rsid w:val="0043099C"/>
    <w:rsid w:val="00431063"/>
    <w:rsid w:val="00431761"/>
    <w:rsid w:val="00431CC4"/>
    <w:rsid w:val="004320D3"/>
    <w:rsid w:val="0043264C"/>
    <w:rsid w:val="00432E7C"/>
    <w:rsid w:val="004335E9"/>
    <w:rsid w:val="00433E04"/>
    <w:rsid w:val="00434F7D"/>
    <w:rsid w:val="004352CD"/>
    <w:rsid w:val="004360DB"/>
    <w:rsid w:val="004363B0"/>
    <w:rsid w:val="00436759"/>
    <w:rsid w:val="0043696C"/>
    <w:rsid w:val="00436C0F"/>
    <w:rsid w:val="00436EF6"/>
    <w:rsid w:val="004377F2"/>
    <w:rsid w:val="00437B1E"/>
    <w:rsid w:val="00437EDB"/>
    <w:rsid w:val="0044088A"/>
    <w:rsid w:val="00440FDE"/>
    <w:rsid w:val="004413AB"/>
    <w:rsid w:val="004413C5"/>
    <w:rsid w:val="00441C0B"/>
    <w:rsid w:val="00441C0C"/>
    <w:rsid w:val="00441E36"/>
    <w:rsid w:val="00442A2D"/>
    <w:rsid w:val="00442DE4"/>
    <w:rsid w:val="00442E65"/>
    <w:rsid w:val="004430CA"/>
    <w:rsid w:val="004431B3"/>
    <w:rsid w:val="00443D7A"/>
    <w:rsid w:val="00443EC0"/>
    <w:rsid w:val="00443F12"/>
    <w:rsid w:val="00444DD9"/>
    <w:rsid w:val="00444EDC"/>
    <w:rsid w:val="00445581"/>
    <w:rsid w:val="004455B6"/>
    <w:rsid w:val="00445954"/>
    <w:rsid w:val="00446B40"/>
    <w:rsid w:val="00446B5B"/>
    <w:rsid w:val="00446DD7"/>
    <w:rsid w:val="004470B8"/>
    <w:rsid w:val="00447208"/>
    <w:rsid w:val="004473B9"/>
    <w:rsid w:val="00447FE3"/>
    <w:rsid w:val="00450B3D"/>
    <w:rsid w:val="00450F64"/>
    <w:rsid w:val="00451714"/>
    <w:rsid w:val="00452214"/>
    <w:rsid w:val="00452472"/>
    <w:rsid w:val="004526B1"/>
    <w:rsid w:val="004526B5"/>
    <w:rsid w:val="00452A17"/>
    <w:rsid w:val="00452B92"/>
    <w:rsid w:val="00452C6C"/>
    <w:rsid w:val="00453CAB"/>
    <w:rsid w:val="004544D8"/>
    <w:rsid w:val="00454B74"/>
    <w:rsid w:val="004554F5"/>
    <w:rsid w:val="00455A04"/>
    <w:rsid w:val="00456362"/>
    <w:rsid w:val="00456D23"/>
    <w:rsid w:val="0045736B"/>
    <w:rsid w:val="0045772E"/>
    <w:rsid w:val="00460085"/>
    <w:rsid w:val="00460F1A"/>
    <w:rsid w:val="0046113F"/>
    <w:rsid w:val="00461A26"/>
    <w:rsid w:val="00461F47"/>
    <w:rsid w:val="00462117"/>
    <w:rsid w:val="00462199"/>
    <w:rsid w:val="004626BD"/>
    <w:rsid w:val="004628E0"/>
    <w:rsid w:val="004639B8"/>
    <w:rsid w:val="00463CD1"/>
    <w:rsid w:val="00463FD8"/>
    <w:rsid w:val="00464433"/>
    <w:rsid w:val="00464819"/>
    <w:rsid w:val="004652DB"/>
    <w:rsid w:val="004656EB"/>
    <w:rsid w:val="0046579B"/>
    <w:rsid w:val="004657FA"/>
    <w:rsid w:val="00465AB3"/>
    <w:rsid w:val="0046632C"/>
    <w:rsid w:val="00466B1A"/>
    <w:rsid w:val="00466B47"/>
    <w:rsid w:val="00466B90"/>
    <w:rsid w:val="00466ECD"/>
    <w:rsid w:val="00467533"/>
    <w:rsid w:val="0046760D"/>
    <w:rsid w:val="00467718"/>
    <w:rsid w:val="004679B5"/>
    <w:rsid w:val="00467D26"/>
    <w:rsid w:val="00470641"/>
    <w:rsid w:val="00470A3D"/>
    <w:rsid w:val="00470B71"/>
    <w:rsid w:val="00471572"/>
    <w:rsid w:val="00471D7C"/>
    <w:rsid w:val="0047299D"/>
    <w:rsid w:val="00472DD0"/>
    <w:rsid w:val="004733DE"/>
    <w:rsid w:val="004738EB"/>
    <w:rsid w:val="00473B5B"/>
    <w:rsid w:val="00473DBB"/>
    <w:rsid w:val="00473DF6"/>
    <w:rsid w:val="00473FB4"/>
    <w:rsid w:val="00474AB3"/>
    <w:rsid w:val="00475036"/>
    <w:rsid w:val="0047673A"/>
    <w:rsid w:val="00476972"/>
    <w:rsid w:val="004771F8"/>
    <w:rsid w:val="004775C9"/>
    <w:rsid w:val="00477812"/>
    <w:rsid w:val="00477AC2"/>
    <w:rsid w:val="00477D61"/>
    <w:rsid w:val="00477E98"/>
    <w:rsid w:val="0048055D"/>
    <w:rsid w:val="004805C1"/>
    <w:rsid w:val="0048071B"/>
    <w:rsid w:val="00480A89"/>
    <w:rsid w:val="00480FAD"/>
    <w:rsid w:val="00482FD8"/>
    <w:rsid w:val="00483444"/>
    <w:rsid w:val="00483748"/>
    <w:rsid w:val="00483ACE"/>
    <w:rsid w:val="0048430E"/>
    <w:rsid w:val="0048433B"/>
    <w:rsid w:val="0048436A"/>
    <w:rsid w:val="0048454E"/>
    <w:rsid w:val="0048491D"/>
    <w:rsid w:val="00484C26"/>
    <w:rsid w:val="0048514B"/>
    <w:rsid w:val="004855CC"/>
    <w:rsid w:val="00485B44"/>
    <w:rsid w:val="004866D0"/>
    <w:rsid w:val="00487018"/>
    <w:rsid w:val="00487306"/>
    <w:rsid w:val="004874DE"/>
    <w:rsid w:val="00487F5B"/>
    <w:rsid w:val="00490784"/>
    <w:rsid w:val="00490F39"/>
    <w:rsid w:val="004912E4"/>
    <w:rsid w:val="0049167E"/>
    <w:rsid w:val="00492BC4"/>
    <w:rsid w:val="0049307B"/>
    <w:rsid w:val="0049338B"/>
    <w:rsid w:val="00493414"/>
    <w:rsid w:val="0049362A"/>
    <w:rsid w:val="004936F9"/>
    <w:rsid w:val="00493E6C"/>
    <w:rsid w:val="0049440B"/>
    <w:rsid w:val="004944B2"/>
    <w:rsid w:val="00494C44"/>
    <w:rsid w:val="004950B8"/>
    <w:rsid w:val="004958D9"/>
    <w:rsid w:val="00495925"/>
    <w:rsid w:val="00495C40"/>
    <w:rsid w:val="0049653F"/>
    <w:rsid w:val="00496C16"/>
    <w:rsid w:val="00496F5F"/>
    <w:rsid w:val="004A0103"/>
    <w:rsid w:val="004A01A9"/>
    <w:rsid w:val="004A076B"/>
    <w:rsid w:val="004A0F08"/>
    <w:rsid w:val="004A105F"/>
    <w:rsid w:val="004A1068"/>
    <w:rsid w:val="004A1968"/>
    <w:rsid w:val="004A2216"/>
    <w:rsid w:val="004A2A35"/>
    <w:rsid w:val="004A2FAE"/>
    <w:rsid w:val="004A3083"/>
    <w:rsid w:val="004A317B"/>
    <w:rsid w:val="004A31DB"/>
    <w:rsid w:val="004A3212"/>
    <w:rsid w:val="004A3E9D"/>
    <w:rsid w:val="004A4050"/>
    <w:rsid w:val="004A4531"/>
    <w:rsid w:val="004A4B5D"/>
    <w:rsid w:val="004A4E14"/>
    <w:rsid w:val="004A5251"/>
    <w:rsid w:val="004A56BF"/>
    <w:rsid w:val="004A5936"/>
    <w:rsid w:val="004A5EA9"/>
    <w:rsid w:val="004A64C8"/>
    <w:rsid w:val="004A66D4"/>
    <w:rsid w:val="004A67E0"/>
    <w:rsid w:val="004A7143"/>
    <w:rsid w:val="004A755F"/>
    <w:rsid w:val="004A79B2"/>
    <w:rsid w:val="004A7C32"/>
    <w:rsid w:val="004B040A"/>
    <w:rsid w:val="004B04E9"/>
    <w:rsid w:val="004B0803"/>
    <w:rsid w:val="004B0D6C"/>
    <w:rsid w:val="004B1814"/>
    <w:rsid w:val="004B1CB3"/>
    <w:rsid w:val="004B1E3A"/>
    <w:rsid w:val="004B2431"/>
    <w:rsid w:val="004B2525"/>
    <w:rsid w:val="004B28C0"/>
    <w:rsid w:val="004B2A95"/>
    <w:rsid w:val="004B2BB0"/>
    <w:rsid w:val="004B2EBE"/>
    <w:rsid w:val="004B2FF0"/>
    <w:rsid w:val="004B304A"/>
    <w:rsid w:val="004B3376"/>
    <w:rsid w:val="004B35CB"/>
    <w:rsid w:val="004B3688"/>
    <w:rsid w:val="004B45D6"/>
    <w:rsid w:val="004B460E"/>
    <w:rsid w:val="004B47B7"/>
    <w:rsid w:val="004B4AE5"/>
    <w:rsid w:val="004B4B40"/>
    <w:rsid w:val="004B52B7"/>
    <w:rsid w:val="004B543D"/>
    <w:rsid w:val="004B5A70"/>
    <w:rsid w:val="004B64E2"/>
    <w:rsid w:val="004B663E"/>
    <w:rsid w:val="004B66D7"/>
    <w:rsid w:val="004B67F0"/>
    <w:rsid w:val="004B69DC"/>
    <w:rsid w:val="004B7320"/>
    <w:rsid w:val="004B7451"/>
    <w:rsid w:val="004B757F"/>
    <w:rsid w:val="004B79D4"/>
    <w:rsid w:val="004B7FDE"/>
    <w:rsid w:val="004C0025"/>
    <w:rsid w:val="004C01B8"/>
    <w:rsid w:val="004C0200"/>
    <w:rsid w:val="004C04B3"/>
    <w:rsid w:val="004C1446"/>
    <w:rsid w:val="004C1665"/>
    <w:rsid w:val="004C16AD"/>
    <w:rsid w:val="004C19F4"/>
    <w:rsid w:val="004C1B29"/>
    <w:rsid w:val="004C1E2A"/>
    <w:rsid w:val="004C2A66"/>
    <w:rsid w:val="004C2E2A"/>
    <w:rsid w:val="004C308D"/>
    <w:rsid w:val="004C3288"/>
    <w:rsid w:val="004C336E"/>
    <w:rsid w:val="004C3EC7"/>
    <w:rsid w:val="004C4587"/>
    <w:rsid w:val="004C5B33"/>
    <w:rsid w:val="004C5BB7"/>
    <w:rsid w:val="004C657D"/>
    <w:rsid w:val="004C6A0F"/>
    <w:rsid w:val="004C7896"/>
    <w:rsid w:val="004D0137"/>
    <w:rsid w:val="004D014E"/>
    <w:rsid w:val="004D0727"/>
    <w:rsid w:val="004D0A0A"/>
    <w:rsid w:val="004D0FA4"/>
    <w:rsid w:val="004D13AE"/>
    <w:rsid w:val="004D1470"/>
    <w:rsid w:val="004D1558"/>
    <w:rsid w:val="004D157D"/>
    <w:rsid w:val="004D2663"/>
    <w:rsid w:val="004D2D82"/>
    <w:rsid w:val="004D2F9F"/>
    <w:rsid w:val="004D33FA"/>
    <w:rsid w:val="004D357A"/>
    <w:rsid w:val="004D3847"/>
    <w:rsid w:val="004D39F9"/>
    <w:rsid w:val="004D3F24"/>
    <w:rsid w:val="004D4276"/>
    <w:rsid w:val="004D4595"/>
    <w:rsid w:val="004D4A33"/>
    <w:rsid w:val="004D5453"/>
    <w:rsid w:val="004D5737"/>
    <w:rsid w:val="004D5807"/>
    <w:rsid w:val="004D5CA3"/>
    <w:rsid w:val="004D6782"/>
    <w:rsid w:val="004D71E2"/>
    <w:rsid w:val="004D7D83"/>
    <w:rsid w:val="004E06A1"/>
    <w:rsid w:val="004E15F1"/>
    <w:rsid w:val="004E17A4"/>
    <w:rsid w:val="004E1B5A"/>
    <w:rsid w:val="004E228A"/>
    <w:rsid w:val="004E32D6"/>
    <w:rsid w:val="004E3424"/>
    <w:rsid w:val="004E3C65"/>
    <w:rsid w:val="004E3DFA"/>
    <w:rsid w:val="004E4112"/>
    <w:rsid w:val="004E4292"/>
    <w:rsid w:val="004E4525"/>
    <w:rsid w:val="004E45DF"/>
    <w:rsid w:val="004E46FE"/>
    <w:rsid w:val="004E47A8"/>
    <w:rsid w:val="004E537D"/>
    <w:rsid w:val="004E5637"/>
    <w:rsid w:val="004E572A"/>
    <w:rsid w:val="004E5822"/>
    <w:rsid w:val="004E58A0"/>
    <w:rsid w:val="004E6664"/>
    <w:rsid w:val="004E687D"/>
    <w:rsid w:val="004E6964"/>
    <w:rsid w:val="004E7158"/>
    <w:rsid w:val="004E73DD"/>
    <w:rsid w:val="004E745C"/>
    <w:rsid w:val="004E777E"/>
    <w:rsid w:val="004E77EE"/>
    <w:rsid w:val="004E7D8B"/>
    <w:rsid w:val="004F04B8"/>
    <w:rsid w:val="004F1CC2"/>
    <w:rsid w:val="004F1D85"/>
    <w:rsid w:val="004F1FFE"/>
    <w:rsid w:val="004F2169"/>
    <w:rsid w:val="004F287B"/>
    <w:rsid w:val="004F2A97"/>
    <w:rsid w:val="004F35CC"/>
    <w:rsid w:val="004F4182"/>
    <w:rsid w:val="004F41F5"/>
    <w:rsid w:val="004F46D1"/>
    <w:rsid w:val="004F4D3E"/>
    <w:rsid w:val="004F526B"/>
    <w:rsid w:val="004F5854"/>
    <w:rsid w:val="004F5DF4"/>
    <w:rsid w:val="004F6816"/>
    <w:rsid w:val="004F6A07"/>
    <w:rsid w:val="004F6B58"/>
    <w:rsid w:val="004F727F"/>
    <w:rsid w:val="004F7536"/>
    <w:rsid w:val="004F7AE2"/>
    <w:rsid w:val="0050016A"/>
    <w:rsid w:val="00500435"/>
    <w:rsid w:val="005008D5"/>
    <w:rsid w:val="005009D0"/>
    <w:rsid w:val="00500A4A"/>
    <w:rsid w:val="00500FBB"/>
    <w:rsid w:val="005011B3"/>
    <w:rsid w:val="00501E8D"/>
    <w:rsid w:val="00502CFE"/>
    <w:rsid w:val="00502D35"/>
    <w:rsid w:val="00502F2B"/>
    <w:rsid w:val="005034F4"/>
    <w:rsid w:val="005039FB"/>
    <w:rsid w:val="00503E86"/>
    <w:rsid w:val="00503EB4"/>
    <w:rsid w:val="0050407E"/>
    <w:rsid w:val="0050495C"/>
    <w:rsid w:val="005052EC"/>
    <w:rsid w:val="00505613"/>
    <w:rsid w:val="00505804"/>
    <w:rsid w:val="005058D3"/>
    <w:rsid w:val="005058F3"/>
    <w:rsid w:val="00505905"/>
    <w:rsid w:val="00505C4B"/>
    <w:rsid w:val="00505CAA"/>
    <w:rsid w:val="00506DAB"/>
    <w:rsid w:val="005074B3"/>
    <w:rsid w:val="0050764E"/>
    <w:rsid w:val="00510370"/>
    <w:rsid w:val="00510EF6"/>
    <w:rsid w:val="0051139D"/>
    <w:rsid w:val="005117C7"/>
    <w:rsid w:val="00513114"/>
    <w:rsid w:val="00513587"/>
    <w:rsid w:val="00513F7E"/>
    <w:rsid w:val="00514786"/>
    <w:rsid w:val="00515117"/>
    <w:rsid w:val="005157F6"/>
    <w:rsid w:val="005172D5"/>
    <w:rsid w:val="0051739F"/>
    <w:rsid w:val="00517450"/>
    <w:rsid w:val="00517736"/>
    <w:rsid w:val="00517A47"/>
    <w:rsid w:val="00520997"/>
    <w:rsid w:val="0052143A"/>
    <w:rsid w:val="00521643"/>
    <w:rsid w:val="00521A37"/>
    <w:rsid w:val="00522BAE"/>
    <w:rsid w:val="00523614"/>
    <w:rsid w:val="00523BFF"/>
    <w:rsid w:val="00523C10"/>
    <w:rsid w:val="00523CD8"/>
    <w:rsid w:val="005241DB"/>
    <w:rsid w:val="005244C8"/>
    <w:rsid w:val="005245E0"/>
    <w:rsid w:val="00524C13"/>
    <w:rsid w:val="0052594E"/>
    <w:rsid w:val="0052649E"/>
    <w:rsid w:val="0052693E"/>
    <w:rsid w:val="00527247"/>
    <w:rsid w:val="00527435"/>
    <w:rsid w:val="005304E0"/>
    <w:rsid w:val="00531027"/>
    <w:rsid w:val="005313CA"/>
    <w:rsid w:val="005316E4"/>
    <w:rsid w:val="00532B47"/>
    <w:rsid w:val="00532BA3"/>
    <w:rsid w:val="00532C49"/>
    <w:rsid w:val="00533652"/>
    <w:rsid w:val="00534608"/>
    <w:rsid w:val="005351D0"/>
    <w:rsid w:val="00535C42"/>
    <w:rsid w:val="00535CB9"/>
    <w:rsid w:val="00536697"/>
    <w:rsid w:val="005371AD"/>
    <w:rsid w:val="00537308"/>
    <w:rsid w:val="005373E0"/>
    <w:rsid w:val="00537612"/>
    <w:rsid w:val="005377AE"/>
    <w:rsid w:val="00537DB1"/>
    <w:rsid w:val="005401AC"/>
    <w:rsid w:val="00540BF8"/>
    <w:rsid w:val="00540C85"/>
    <w:rsid w:val="00540FB2"/>
    <w:rsid w:val="00541910"/>
    <w:rsid w:val="00542104"/>
    <w:rsid w:val="00542925"/>
    <w:rsid w:val="0054302B"/>
    <w:rsid w:val="00543407"/>
    <w:rsid w:val="00543488"/>
    <w:rsid w:val="005451DF"/>
    <w:rsid w:val="00545391"/>
    <w:rsid w:val="00545BE6"/>
    <w:rsid w:val="00545E60"/>
    <w:rsid w:val="00546CE9"/>
    <w:rsid w:val="00546D1D"/>
    <w:rsid w:val="00547104"/>
    <w:rsid w:val="005476A5"/>
    <w:rsid w:val="0054794B"/>
    <w:rsid w:val="00547B02"/>
    <w:rsid w:val="00550B0A"/>
    <w:rsid w:val="0055169E"/>
    <w:rsid w:val="00552244"/>
    <w:rsid w:val="0055287C"/>
    <w:rsid w:val="005533A8"/>
    <w:rsid w:val="0055393F"/>
    <w:rsid w:val="00553F37"/>
    <w:rsid w:val="00554B43"/>
    <w:rsid w:val="00554C79"/>
    <w:rsid w:val="00554D58"/>
    <w:rsid w:val="005553E4"/>
    <w:rsid w:val="00555686"/>
    <w:rsid w:val="0055587D"/>
    <w:rsid w:val="00555E39"/>
    <w:rsid w:val="0055608D"/>
    <w:rsid w:val="00556143"/>
    <w:rsid w:val="00556297"/>
    <w:rsid w:val="00556429"/>
    <w:rsid w:val="00556826"/>
    <w:rsid w:val="00557660"/>
    <w:rsid w:val="0055775E"/>
    <w:rsid w:val="00557D06"/>
    <w:rsid w:val="00557D0E"/>
    <w:rsid w:val="0056060A"/>
    <w:rsid w:val="00560852"/>
    <w:rsid w:val="00560998"/>
    <w:rsid w:val="0056118E"/>
    <w:rsid w:val="00561387"/>
    <w:rsid w:val="00561792"/>
    <w:rsid w:val="00561B19"/>
    <w:rsid w:val="00561CC6"/>
    <w:rsid w:val="005626EA"/>
    <w:rsid w:val="005626FC"/>
    <w:rsid w:val="00562D44"/>
    <w:rsid w:val="005631C9"/>
    <w:rsid w:val="005639E0"/>
    <w:rsid w:val="00563D0B"/>
    <w:rsid w:val="0056418C"/>
    <w:rsid w:val="00564415"/>
    <w:rsid w:val="00564419"/>
    <w:rsid w:val="00564A63"/>
    <w:rsid w:val="00565A79"/>
    <w:rsid w:val="00565E72"/>
    <w:rsid w:val="00565F5B"/>
    <w:rsid w:val="00566192"/>
    <w:rsid w:val="005661A3"/>
    <w:rsid w:val="00566355"/>
    <w:rsid w:val="005664F1"/>
    <w:rsid w:val="00566632"/>
    <w:rsid w:val="005672CB"/>
    <w:rsid w:val="005703B9"/>
    <w:rsid w:val="005707B3"/>
    <w:rsid w:val="00570DCA"/>
    <w:rsid w:val="00570F89"/>
    <w:rsid w:val="005717E1"/>
    <w:rsid w:val="00571927"/>
    <w:rsid w:val="00572303"/>
    <w:rsid w:val="00572905"/>
    <w:rsid w:val="0057301E"/>
    <w:rsid w:val="00573319"/>
    <w:rsid w:val="00573534"/>
    <w:rsid w:val="005738A2"/>
    <w:rsid w:val="00573EF1"/>
    <w:rsid w:val="00574581"/>
    <w:rsid w:val="00575199"/>
    <w:rsid w:val="005756FD"/>
    <w:rsid w:val="005758EC"/>
    <w:rsid w:val="00576224"/>
    <w:rsid w:val="00576F80"/>
    <w:rsid w:val="00577432"/>
    <w:rsid w:val="00580DDE"/>
    <w:rsid w:val="00581BAC"/>
    <w:rsid w:val="005822FF"/>
    <w:rsid w:val="0058257D"/>
    <w:rsid w:val="005825C7"/>
    <w:rsid w:val="00582B52"/>
    <w:rsid w:val="00582C7A"/>
    <w:rsid w:val="00583852"/>
    <w:rsid w:val="005838A9"/>
    <w:rsid w:val="00583E25"/>
    <w:rsid w:val="0058405C"/>
    <w:rsid w:val="005842EE"/>
    <w:rsid w:val="0058434D"/>
    <w:rsid w:val="005845E7"/>
    <w:rsid w:val="00584B63"/>
    <w:rsid w:val="00584B8C"/>
    <w:rsid w:val="00584DAA"/>
    <w:rsid w:val="00585315"/>
    <w:rsid w:val="005855BF"/>
    <w:rsid w:val="00585695"/>
    <w:rsid w:val="00585ADC"/>
    <w:rsid w:val="0058686F"/>
    <w:rsid w:val="0058690D"/>
    <w:rsid w:val="00586B62"/>
    <w:rsid w:val="00586EC8"/>
    <w:rsid w:val="0058703B"/>
    <w:rsid w:val="00587266"/>
    <w:rsid w:val="00587518"/>
    <w:rsid w:val="00587892"/>
    <w:rsid w:val="00587D2D"/>
    <w:rsid w:val="00590A0C"/>
    <w:rsid w:val="00590DE5"/>
    <w:rsid w:val="00590E44"/>
    <w:rsid w:val="00590F78"/>
    <w:rsid w:val="00590FC1"/>
    <w:rsid w:val="00591933"/>
    <w:rsid w:val="00591DF1"/>
    <w:rsid w:val="00592377"/>
    <w:rsid w:val="005930F3"/>
    <w:rsid w:val="0059388E"/>
    <w:rsid w:val="0059478B"/>
    <w:rsid w:val="00594CDA"/>
    <w:rsid w:val="005952CC"/>
    <w:rsid w:val="005954BA"/>
    <w:rsid w:val="005966FD"/>
    <w:rsid w:val="005967CD"/>
    <w:rsid w:val="005972B2"/>
    <w:rsid w:val="00597407"/>
    <w:rsid w:val="00597728"/>
    <w:rsid w:val="005978E0"/>
    <w:rsid w:val="005A0BB6"/>
    <w:rsid w:val="005A0DBC"/>
    <w:rsid w:val="005A0E1C"/>
    <w:rsid w:val="005A1507"/>
    <w:rsid w:val="005A1577"/>
    <w:rsid w:val="005A16ED"/>
    <w:rsid w:val="005A176F"/>
    <w:rsid w:val="005A187B"/>
    <w:rsid w:val="005A1A81"/>
    <w:rsid w:val="005A1BE1"/>
    <w:rsid w:val="005A21AF"/>
    <w:rsid w:val="005A28CC"/>
    <w:rsid w:val="005A2907"/>
    <w:rsid w:val="005A30B7"/>
    <w:rsid w:val="005A3245"/>
    <w:rsid w:val="005A32E3"/>
    <w:rsid w:val="005A35C7"/>
    <w:rsid w:val="005A3676"/>
    <w:rsid w:val="005A3830"/>
    <w:rsid w:val="005A3BB6"/>
    <w:rsid w:val="005A4050"/>
    <w:rsid w:val="005A41BE"/>
    <w:rsid w:val="005A494F"/>
    <w:rsid w:val="005A4BA1"/>
    <w:rsid w:val="005A4D6E"/>
    <w:rsid w:val="005A55C4"/>
    <w:rsid w:val="005A60D6"/>
    <w:rsid w:val="005A6104"/>
    <w:rsid w:val="005A711D"/>
    <w:rsid w:val="005A7529"/>
    <w:rsid w:val="005A78F2"/>
    <w:rsid w:val="005A7C5C"/>
    <w:rsid w:val="005A7D43"/>
    <w:rsid w:val="005B02DF"/>
    <w:rsid w:val="005B1113"/>
    <w:rsid w:val="005B13A6"/>
    <w:rsid w:val="005B1E86"/>
    <w:rsid w:val="005B1EC0"/>
    <w:rsid w:val="005B2B13"/>
    <w:rsid w:val="005B327C"/>
    <w:rsid w:val="005B3991"/>
    <w:rsid w:val="005B39B9"/>
    <w:rsid w:val="005B3EF8"/>
    <w:rsid w:val="005B4083"/>
    <w:rsid w:val="005B409D"/>
    <w:rsid w:val="005B478C"/>
    <w:rsid w:val="005B49F7"/>
    <w:rsid w:val="005B4CE0"/>
    <w:rsid w:val="005B5E6E"/>
    <w:rsid w:val="005B5E92"/>
    <w:rsid w:val="005B6222"/>
    <w:rsid w:val="005B6385"/>
    <w:rsid w:val="005B63F5"/>
    <w:rsid w:val="005B6905"/>
    <w:rsid w:val="005B7725"/>
    <w:rsid w:val="005B7B20"/>
    <w:rsid w:val="005B7FE7"/>
    <w:rsid w:val="005C0455"/>
    <w:rsid w:val="005C0843"/>
    <w:rsid w:val="005C0A91"/>
    <w:rsid w:val="005C1223"/>
    <w:rsid w:val="005C1501"/>
    <w:rsid w:val="005C1724"/>
    <w:rsid w:val="005C188A"/>
    <w:rsid w:val="005C1960"/>
    <w:rsid w:val="005C1E78"/>
    <w:rsid w:val="005C2130"/>
    <w:rsid w:val="005C21DB"/>
    <w:rsid w:val="005C2473"/>
    <w:rsid w:val="005C26B9"/>
    <w:rsid w:val="005C29F0"/>
    <w:rsid w:val="005C40C5"/>
    <w:rsid w:val="005C40E4"/>
    <w:rsid w:val="005C48E8"/>
    <w:rsid w:val="005C51DF"/>
    <w:rsid w:val="005C59F0"/>
    <w:rsid w:val="005C5E0E"/>
    <w:rsid w:val="005C5E2D"/>
    <w:rsid w:val="005C609E"/>
    <w:rsid w:val="005C61D0"/>
    <w:rsid w:val="005C72F2"/>
    <w:rsid w:val="005C7C20"/>
    <w:rsid w:val="005C7C21"/>
    <w:rsid w:val="005D0D09"/>
    <w:rsid w:val="005D0D60"/>
    <w:rsid w:val="005D0E5A"/>
    <w:rsid w:val="005D15C4"/>
    <w:rsid w:val="005D161A"/>
    <w:rsid w:val="005D179D"/>
    <w:rsid w:val="005D18C4"/>
    <w:rsid w:val="005D1947"/>
    <w:rsid w:val="005D1A56"/>
    <w:rsid w:val="005D1D06"/>
    <w:rsid w:val="005D1F2D"/>
    <w:rsid w:val="005D2808"/>
    <w:rsid w:val="005D2D40"/>
    <w:rsid w:val="005D40C9"/>
    <w:rsid w:val="005D45F4"/>
    <w:rsid w:val="005D4D4E"/>
    <w:rsid w:val="005D4DC6"/>
    <w:rsid w:val="005D4F06"/>
    <w:rsid w:val="005D5CA8"/>
    <w:rsid w:val="005D6E30"/>
    <w:rsid w:val="005D6F64"/>
    <w:rsid w:val="005D72BA"/>
    <w:rsid w:val="005D753D"/>
    <w:rsid w:val="005D7998"/>
    <w:rsid w:val="005D7D4D"/>
    <w:rsid w:val="005E0072"/>
    <w:rsid w:val="005E060E"/>
    <w:rsid w:val="005E06D7"/>
    <w:rsid w:val="005E09F9"/>
    <w:rsid w:val="005E0A12"/>
    <w:rsid w:val="005E0F9F"/>
    <w:rsid w:val="005E10FA"/>
    <w:rsid w:val="005E11D1"/>
    <w:rsid w:val="005E1A19"/>
    <w:rsid w:val="005E1E5F"/>
    <w:rsid w:val="005E1FC5"/>
    <w:rsid w:val="005E20AB"/>
    <w:rsid w:val="005E221D"/>
    <w:rsid w:val="005E238A"/>
    <w:rsid w:val="005E238B"/>
    <w:rsid w:val="005E27B4"/>
    <w:rsid w:val="005E30C5"/>
    <w:rsid w:val="005E3564"/>
    <w:rsid w:val="005E3822"/>
    <w:rsid w:val="005E3BBF"/>
    <w:rsid w:val="005E3E28"/>
    <w:rsid w:val="005E5A2E"/>
    <w:rsid w:val="005E5C8D"/>
    <w:rsid w:val="005E5D69"/>
    <w:rsid w:val="005E5DE7"/>
    <w:rsid w:val="005E6292"/>
    <w:rsid w:val="005E62EF"/>
    <w:rsid w:val="005E65EE"/>
    <w:rsid w:val="005E6911"/>
    <w:rsid w:val="005E6C03"/>
    <w:rsid w:val="005E7229"/>
    <w:rsid w:val="005E784B"/>
    <w:rsid w:val="005E787F"/>
    <w:rsid w:val="005E7DAF"/>
    <w:rsid w:val="005F02E3"/>
    <w:rsid w:val="005F07A3"/>
    <w:rsid w:val="005F1089"/>
    <w:rsid w:val="005F177B"/>
    <w:rsid w:val="005F1922"/>
    <w:rsid w:val="005F1F19"/>
    <w:rsid w:val="005F230A"/>
    <w:rsid w:val="005F23AB"/>
    <w:rsid w:val="005F2B8A"/>
    <w:rsid w:val="005F2C42"/>
    <w:rsid w:val="005F33BD"/>
    <w:rsid w:val="005F366F"/>
    <w:rsid w:val="005F38F2"/>
    <w:rsid w:val="005F39F9"/>
    <w:rsid w:val="005F3A6B"/>
    <w:rsid w:val="005F4827"/>
    <w:rsid w:val="005F4AD7"/>
    <w:rsid w:val="005F501E"/>
    <w:rsid w:val="005F5362"/>
    <w:rsid w:val="005F5763"/>
    <w:rsid w:val="005F5B6F"/>
    <w:rsid w:val="005F6982"/>
    <w:rsid w:val="005F6FDA"/>
    <w:rsid w:val="005F735C"/>
    <w:rsid w:val="005F76E7"/>
    <w:rsid w:val="005F78AA"/>
    <w:rsid w:val="005F7B05"/>
    <w:rsid w:val="006007B6"/>
    <w:rsid w:val="00600A98"/>
    <w:rsid w:val="00600DCB"/>
    <w:rsid w:val="00600E7A"/>
    <w:rsid w:val="0060110F"/>
    <w:rsid w:val="00601112"/>
    <w:rsid w:val="006011EC"/>
    <w:rsid w:val="0060128B"/>
    <w:rsid w:val="00601872"/>
    <w:rsid w:val="00601EB1"/>
    <w:rsid w:val="00602092"/>
    <w:rsid w:val="00602153"/>
    <w:rsid w:val="0060260C"/>
    <w:rsid w:val="0060261A"/>
    <w:rsid w:val="00602F1C"/>
    <w:rsid w:val="00602FAC"/>
    <w:rsid w:val="0060307A"/>
    <w:rsid w:val="006034D1"/>
    <w:rsid w:val="006034EB"/>
    <w:rsid w:val="00603DDE"/>
    <w:rsid w:val="00604EF5"/>
    <w:rsid w:val="0060572D"/>
    <w:rsid w:val="00605BBE"/>
    <w:rsid w:val="00606750"/>
    <w:rsid w:val="0060692F"/>
    <w:rsid w:val="006075E4"/>
    <w:rsid w:val="00607A40"/>
    <w:rsid w:val="00607B7C"/>
    <w:rsid w:val="006104B4"/>
    <w:rsid w:val="006109AB"/>
    <w:rsid w:val="006110D7"/>
    <w:rsid w:val="0061119A"/>
    <w:rsid w:val="006114A6"/>
    <w:rsid w:val="006119A0"/>
    <w:rsid w:val="00611BAE"/>
    <w:rsid w:val="006121CE"/>
    <w:rsid w:val="00612281"/>
    <w:rsid w:val="006130BF"/>
    <w:rsid w:val="0061360C"/>
    <w:rsid w:val="00613936"/>
    <w:rsid w:val="00613FEC"/>
    <w:rsid w:val="006145FD"/>
    <w:rsid w:val="00614D86"/>
    <w:rsid w:val="00614E7C"/>
    <w:rsid w:val="00614FFF"/>
    <w:rsid w:val="006174A1"/>
    <w:rsid w:val="006202BC"/>
    <w:rsid w:val="00620AC3"/>
    <w:rsid w:val="00620D10"/>
    <w:rsid w:val="00620F47"/>
    <w:rsid w:val="00621268"/>
    <w:rsid w:val="00621C5E"/>
    <w:rsid w:val="00621DAF"/>
    <w:rsid w:val="00621DCC"/>
    <w:rsid w:val="00621F0A"/>
    <w:rsid w:val="00622062"/>
    <w:rsid w:val="00622293"/>
    <w:rsid w:val="006231FC"/>
    <w:rsid w:val="00623539"/>
    <w:rsid w:val="006236B2"/>
    <w:rsid w:val="00623E12"/>
    <w:rsid w:val="006242B2"/>
    <w:rsid w:val="0062460A"/>
    <w:rsid w:val="00624966"/>
    <w:rsid w:val="006251C9"/>
    <w:rsid w:val="00625409"/>
    <w:rsid w:val="00626B29"/>
    <w:rsid w:val="0062792C"/>
    <w:rsid w:val="00631419"/>
    <w:rsid w:val="00632B03"/>
    <w:rsid w:val="00632E1E"/>
    <w:rsid w:val="0063329B"/>
    <w:rsid w:val="006342D7"/>
    <w:rsid w:val="00634E89"/>
    <w:rsid w:val="00634F4A"/>
    <w:rsid w:val="006357EA"/>
    <w:rsid w:val="006363AB"/>
    <w:rsid w:val="00636C42"/>
    <w:rsid w:val="006401A6"/>
    <w:rsid w:val="0064088F"/>
    <w:rsid w:val="00640B06"/>
    <w:rsid w:val="006412D2"/>
    <w:rsid w:val="006418A1"/>
    <w:rsid w:val="00641CD7"/>
    <w:rsid w:val="006420D9"/>
    <w:rsid w:val="00642476"/>
    <w:rsid w:val="00642AF3"/>
    <w:rsid w:val="00642B4F"/>
    <w:rsid w:val="00642B50"/>
    <w:rsid w:val="00642F48"/>
    <w:rsid w:val="00643100"/>
    <w:rsid w:val="006437A0"/>
    <w:rsid w:val="00643830"/>
    <w:rsid w:val="00643931"/>
    <w:rsid w:val="00643CFE"/>
    <w:rsid w:val="00643E60"/>
    <w:rsid w:val="00643FA8"/>
    <w:rsid w:val="00644052"/>
    <w:rsid w:val="00644269"/>
    <w:rsid w:val="00644365"/>
    <w:rsid w:val="0064473B"/>
    <w:rsid w:val="006450DE"/>
    <w:rsid w:val="00645FB1"/>
    <w:rsid w:val="00646037"/>
    <w:rsid w:val="00646208"/>
    <w:rsid w:val="00646253"/>
    <w:rsid w:val="00646342"/>
    <w:rsid w:val="0064709C"/>
    <w:rsid w:val="0064727F"/>
    <w:rsid w:val="006476F1"/>
    <w:rsid w:val="0064792B"/>
    <w:rsid w:val="00647A41"/>
    <w:rsid w:val="00650112"/>
    <w:rsid w:val="00650125"/>
    <w:rsid w:val="006506A4"/>
    <w:rsid w:val="00651D15"/>
    <w:rsid w:val="00652182"/>
    <w:rsid w:val="00652CCD"/>
    <w:rsid w:val="00652CED"/>
    <w:rsid w:val="00653542"/>
    <w:rsid w:val="0065377B"/>
    <w:rsid w:val="00653B06"/>
    <w:rsid w:val="00653D23"/>
    <w:rsid w:val="0065410D"/>
    <w:rsid w:val="006545B2"/>
    <w:rsid w:val="006547FF"/>
    <w:rsid w:val="00654A82"/>
    <w:rsid w:val="00654A99"/>
    <w:rsid w:val="006550C8"/>
    <w:rsid w:val="0065588D"/>
    <w:rsid w:val="00656164"/>
    <w:rsid w:val="00656254"/>
    <w:rsid w:val="00656F38"/>
    <w:rsid w:val="006574F9"/>
    <w:rsid w:val="00657551"/>
    <w:rsid w:val="006575ED"/>
    <w:rsid w:val="006600E8"/>
    <w:rsid w:val="00660488"/>
    <w:rsid w:val="00660F38"/>
    <w:rsid w:val="006619E2"/>
    <w:rsid w:val="00661D47"/>
    <w:rsid w:val="00662220"/>
    <w:rsid w:val="0066222B"/>
    <w:rsid w:val="00662321"/>
    <w:rsid w:val="00663F94"/>
    <w:rsid w:val="00664002"/>
    <w:rsid w:val="006640D0"/>
    <w:rsid w:val="006641B7"/>
    <w:rsid w:val="0066477A"/>
    <w:rsid w:val="00664A5D"/>
    <w:rsid w:val="00664BAA"/>
    <w:rsid w:val="0066501F"/>
    <w:rsid w:val="0066517F"/>
    <w:rsid w:val="00665DD0"/>
    <w:rsid w:val="00665EDE"/>
    <w:rsid w:val="00666109"/>
    <w:rsid w:val="0066751A"/>
    <w:rsid w:val="00667541"/>
    <w:rsid w:val="00667722"/>
    <w:rsid w:val="00667D15"/>
    <w:rsid w:val="00670355"/>
    <w:rsid w:val="00670AFA"/>
    <w:rsid w:val="00670D78"/>
    <w:rsid w:val="00670DD4"/>
    <w:rsid w:val="00670E40"/>
    <w:rsid w:val="00670FF1"/>
    <w:rsid w:val="006710D1"/>
    <w:rsid w:val="006713A1"/>
    <w:rsid w:val="00671BA3"/>
    <w:rsid w:val="00671CC7"/>
    <w:rsid w:val="00671E42"/>
    <w:rsid w:val="006720B0"/>
    <w:rsid w:val="0067256F"/>
    <w:rsid w:val="0067371D"/>
    <w:rsid w:val="00674337"/>
    <w:rsid w:val="0067442F"/>
    <w:rsid w:val="00675928"/>
    <w:rsid w:val="006776F4"/>
    <w:rsid w:val="0067770D"/>
    <w:rsid w:val="00677AB5"/>
    <w:rsid w:val="00677C0C"/>
    <w:rsid w:val="00677C38"/>
    <w:rsid w:val="00677D3A"/>
    <w:rsid w:val="006801BF"/>
    <w:rsid w:val="00680553"/>
    <w:rsid w:val="006807A7"/>
    <w:rsid w:val="0068091D"/>
    <w:rsid w:val="006811EF"/>
    <w:rsid w:val="00681C91"/>
    <w:rsid w:val="00681D27"/>
    <w:rsid w:val="00682D3D"/>
    <w:rsid w:val="00682DCA"/>
    <w:rsid w:val="006832FC"/>
    <w:rsid w:val="006833E7"/>
    <w:rsid w:val="00683512"/>
    <w:rsid w:val="00683EDE"/>
    <w:rsid w:val="00684641"/>
    <w:rsid w:val="006870EB"/>
    <w:rsid w:val="00687438"/>
    <w:rsid w:val="00687696"/>
    <w:rsid w:val="00687704"/>
    <w:rsid w:val="00690193"/>
    <w:rsid w:val="0069030A"/>
    <w:rsid w:val="0069037A"/>
    <w:rsid w:val="00690C5A"/>
    <w:rsid w:val="00690C65"/>
    <w:rsid w:val="00690CA6"/>
    <w:rsid w:val="006914ED"/>
    <w:rsid w:val="00691D49"/>
    <w:rsid w:val="00691F16"/>
    <w:rsid w:val="00692108"/>
    <w:rsid w:val="0069221A"/>
    <w:rsid w:val="00692245"/>
    <w:rsid w:val="00692811"/>
    <w:rsid w:val="00692A73"/>
    <w:rsid w:val="006933EA"/>
    <w:rsid w:val="0069347F"/>
    <w:rsid w:val="00693D5A"/>
    <w:rsid w:val="00693FFF"/>
    <w:rsid w:val="00694467"/>
    <w:rsid w:val="00694555"/>
    <w:rsid w:val="00695866"/>
    <w:rsid w:val="00695C8B"/>
    <w:rsid w:val="00696387"/>
    <w:rsid w:val="00696A06"/>
    <w:rsid w:val="00696D39"/>
    <w:rsid w:val="006974D4"/>
    <w:rsid w:val="00697617"/>
    <w:rsid w:val="00697A5E"/>
    <w:rsid w:val="006A03F5"/>
    <w:rsid w:val="006A05CD"/>
    <w:rsid w:val="006A08B8"/>
    <w:rsid w:val="006A121F"/>
    <w:rsid w:val="006A1E2B"/>
    <w:rsid w:val="006A1EA9"/>
    <w:rsid w:val="006A1F10"/>
    <w:rsid w:val="006A2885"/>
    <w:rsid w:val="006A2AE3"/>
    <w:rsid w:val="006A2C87"/>
    <w:rsid w:val="006A310D"/>
    <w:rsid w:val="006A375B"/>
    <w:rsid w:val="006A465C"/>
    <w:rsid w:val="006A46D4"/>
    <w:rsid w:val="006A48FD"/>
    <w:rsid w:val="006A5122"/>
    <w:rsid w:val="006A52C3"/>
    <w:rsid w:val="006A5A06"/>
    <w:rsid w:val="006A5B4F"/>
    <w:rsid w:val="006A652B"/>
    <w:rsid w:val="006A6774"/>
    <w:rsid w:val="006A6B85"/>
    <w:rsid w:val="006A6BA2"/>
    <w:rsid w:val="006A6E83"/>
    <w:rsid w:val="006A70D2"/>
    <w:rsid w:val="006A72F7"/>
    <w:rsid w:val="006A756D"/>
    <w:rsid w:val="006A7892"/>
    <w:rsid w:val="006A7C21"/>
    <w:rsid w:val="006A7DA4"/>
    <w:rsid w:val="006B0620"/>
    <w:rsid w:val="006B0955"/>
    <w:rsid w:val="006B0FF3"/>
    <w:rsid w:val="006B164C"/>
    <w:rsid w:val="006B192E"/>
    <w:rsid w:val="006B1B17"/>
    <w:rsid w:val="006B1E97"/>
    <w:rsid w:val="006B244B"/>
    <w:rsid w:val="006B28A0"/>
    <w:rsid w:val="006B2AFA"/>
    <w:rsid w:val="006B3334"/>
    <w:rsid w:val="006B3474"/>
    <w:rsid w:val="006B393A"/>
    <w:rsid w:val="006B4252"/>
    <w:rsid w:val="006B4EAC"/>
    <w:rsid w:val="006B54E6"/>
    <w:rsid w:val="006B65D8"/>
    <w:rsid w:val="006B66C3"/>
    <w:rsid w:val="006B691E"/>
    <w:rsid w:val="006B69AC"/>
    <w:rsid w:val="006B6AA6"/>
    <w:rsid w:val="006B7EF2"/>
    <w:rsid w:val="006C0114"/>
    <w:rsid w:val="006C037A"/>
    <w:rsid w:val="006C0C4C"/>
    <w:rsid w:val="006C170A"/>
    <w:rsid w:val="006C198A"/>
    <w:rsid w:val="006C1FAE"/>
    <w:rsid w:val="006C283D"/>
    <w:rsid w:val="006C3490"/>
    <w:rsid w:val="006C3763"/>
    <w:rsid w:val="006C3FF5"/>
    <w:rsid w:val="006C44A2"/>
    <w:rsid w:val="006C4731"/>
    <w:rsid w:val="006C4D99"/>
    <w:rsid w:val="006C59AD"/>
    <w:rsid w:val="006C5A9A"/>
    <w:rsid w:val="006C6027"/>
    <w:rsid w:val="006C6554"/>
    <w:rsid w:val="006C694A"/>
    <w:rsid w:val="006C74D3"/>
    <w:rsid w:val="006C7B34"/>
    <w:rsid w:val="006C7B72"/>
    <w:rsid w:val="006D00FA"/>
    <w:rsid w:val="006D0283"/>
    <w:rsid w:val="006D0646"/>
    <w:rsid w:val="006D0CF0"/>
    <w:rsid w:val="006D0FF8"/>
    <w:rsid w:val="006D1CC4"/>
    <w:rsid w:val="006D2A03"/>
    <w:rsid w:val="006D2D31"/>
    <w:rsid w:val="006D2E81"/>
    <w:rsid w:val="006D37A1"/>
    <w:rsid w:val="006D3BA1"/>
    <w:rsid w:val="006D3C2F"/>
    <w:rsid w:val="006D4099"/>
    <w:rsid w:val="006D43AB"/>
    <w:rsid w:val="006D461B"/>
    <w:rsid w:val="006D7065"/>
    <w:rsid w:val="006D74A0"/>
    <w:rsid w:val="006D7D79"/>
    <w:rsid w:val="006E14A7"/>
    <w:rsid w:val="006E1699"/>
    <w:rsid w:val="006E1726"/>
    <w:rsid w:val="006E1A60"/>
    <w:rsid w:val="006E2415"/>
    <w:rsid w:val="006E283D"/>
    <w:rsid w:val="006E2FC4"/>
    <w:rsid w:val="006E4233"/>
    <w:rsid w:val="006E4314"/>
    <w:rsid w:val="006E434F"/>
    <w:rsid w:val="006E446F"/>
    <w:rsid w:val="006E4803"/>
    <w:rsid w:val="006E4BF0"/>
    <w:rsid w:val="006E5283"/>
    <w:rsid w:val="006E5382"/>
    <w:rsid w:val="006E6394"/>
    <w:rsid w:val="006E6993"/>
    <w:rsid w:val="006E69B7"/>
    <w:rsid w:val="006E6F24"/>
    <w:rsid w:val="006E767B"/>
    <w:rsid w:val="006F01DB"/>
    <w:rsid w:val="006F055B"/>
    <w:rsid w:val="006F098C"/>
    <w:rsid w:val="006F0A26"/>
    <w:rsid w:val="006F0FE1"/>
    <w:rsid w:val="006F1E07"/>
    <w:rsid w:val="006F1FB4"/>
    <w:rsid w:val="006F2DFA"/>
    <w:rsid w:val="006F3899"/>
    <w:rsid w:val="006F40C8"/>
    <w:rsid w:val="006F4292"/>
    <w:rsid w:val="006F4DFD"/>
    <w:rsid w:val="006F4FB9"/>
    <w:rsid w:val="006F50B3"/>
    <w:rsid w:val="006F53CC"/>
    <w:rsid w:val="006F55E4"/>
    <w:rsid w:val="006F5B04"/>
    <w:rsid w:val="006F5FA6"/>
    <w:rsid w:val="006F6049"/>
    <w:rsid w:val="006F63DD"/>
    <w:rsid w:val="006F79BE"/>
    <w:rsid w:val="00700112"/>
    <w:rsid w:val="00700748"/>
    <w:rsid w:val="00700DA1"/>
    <w:rsid w:val="00700F12"/>
    <w:rsid w:val="00701C77"/>
    <w:rsid w:val="0070356D"/>
    <w:rsid w:val="0070378A"/>
    <w:rsid w:val="007037DF"/>
    <w:rsid w:val="00703823"/>
    <w:rsid w:val="00703B05"/>
    <w:rsid w:val="00703C9B"/>
    <w:rsid w:val="00704D60"/>
    <w:rsid w:val="00704FF9"/>
    <w:rsid w:val="007053D5"/>
    <w:rsid w:val="00705B7F"/>
    <w:rsid w:val="00705EF6"/>
    <w:rsid w:val="0070653B"/>
    <w:rsid w:val="00706FF8"/>
    <w:rsid w:val="007072C3"/>
    <w:rsid w:val="007073EA"/>
    <w:rsid w:val="0070791C"/>
    <w:rsid w:val="0070796B"/>
    <w:rsid w:val="0071008F"/>
    <w:rsid w:val="007106D5"/>
    <w:rsid w:val="00710712"/>
    <w:rsid w:val="00710C24"/>
    <w:rsid w:val="00710D69"/>
    <w:rsid w:val="00710FBE"/>
    <w:rsid w:val="007113D6"/>
    <w:rsid w:val="00711492"/>
    <w:rsid w:val="00711557"/>
    <w:rsid w:val="007118D4"/>
    <w:rsid w:val="00712C58"/>
    <w:rsid w:val="00712F33"/>
    <w:rsid w:val="007136E0"/>
    <w:rsid w:val="00713AC5"/>
    <w:rsid w:val="00713EAC"/>
    <w:rsid w:val="00713FB6"/>
    <w:rsid w:val="00714368"/>
    <w:rsid w:val="00714983"/>
    <w:rsid w:val="00714E0A"/>
    <w:rsid w:val="007154F9"/>
    <w:rsid w:val="00715F2D"/>
    <w:rsid w:val="00716389"/>
    <w:rsid w:val="00716447"/>
    <w:rsid w:val="007169DC"/>
    <w:rsid w:val="007170EC"/>
    <w:rsid w:val="00717AFC"/>
    <w:rsid w:val="00717F1E"/>
    <w:rsid w:val="00720070"/>
    <w:rsid w:val="00720547"/>
    <w:rsid w:val="00721D54"/>
    <w:rsid w:val="00722221"/>
    <w:rsid w:val="00722827"/>
    <w:rsid w:val="0072293E"/>
    <w:rsid w:val="00722F41"/>
    <w:rsid w:val="00723147"/>
    <w:rsid w:val="007234B3"/>
    <w:rsid w:val="00724429"/>
    <w:rsid w:val="00724B02"/>
    <w:rsid w:val="00724DFE"/>
    <w:rsid w:val="00725107"/>
    <w:rsid w:val="007257EA"/>
    <w:rsid w:val="0072604B"/>
    <w:rsid w:val="0072605F"/>
    <w:rsid w:val="0072607A"/>
    <w:rsid w:val="00726EBF"/>
    <w:rsid w:val="007272FF"/>
    <w:rsid w:val="00730593"/>
    <w:rsid w:val="007307ED"/>
    <w:rsid w:val="00730B2A"/>
    <w:rsid w:val="00731535"/>
    <w:rsid w:val="00731F35"/>
    <w:rsid w:val="00732115"/>
    <w:rsid w:val="007324F6"/>
    <w:rsid w:val="00732654"/>
    <w:rsid w:val="00733184"/>
    <w:rsid w:val="0073337E"/>
    <w:rsid w:val="00733DF3"/>
    <w:rsid w:val="00733EC1"/>
    <w:rsid w:val="00734A00"/>
    <w:rsid w:val="00734D41"/>
    <w:rsid w:val="007354AA"/>
    <w:rsid w:val="00735503"/>
    <w:rsid w:val="007358A4"/>
    <w:rsid w:val="007368EC"/>
    <w:rsid w:val="00736F5B"/>
    <w:rsid w:val="0073709A"/>
    <w:rsid w:val="00737551"/>
    <w:rsid w:val="00737698"/>
    <w:rsid w:val="00737A5D"/>
    <w:rsid w:val="00737A6D"/>
    <w:rsid w:val="00737DC8"/>
    <w:rsid w:val="0074041F"/>
    <w:rsid w:val="007405B8"/>
    <w:rsid w:val="00740FFB"/>
    <w:rsid w:val="00741081"/>
    <w:rsid w:val="0074119C"/>
    <w:rsid w:val="00741516"/>
    <w:rsid w:val="007417CF"/>
    <w:rsid w:val="0074181B"/>
    <w:rsid w:val="00741D1F"/>
    <w:rsid w:val="00742110"/>
    <w:rsid w:val="00742208"/>
    <w:rsid w:val="00742618"/>
    <w:rsid w:val="00742999"/>
    <w:rsid w:val="00743560"/>
    <w:rsid w:val="00744615"/>
    <w:rsid w:val="007456FA"/>
    <w:rsid w:val="00745B85"/>
    <w:rsid w:val="00746A66"/>
    <w:rsid w:val="00746AB6"/>
    <w:rsid w:val="00746F2A"/>
    <w:rsid w:val="007472E5"/>
    <w:rsid w:val="007473C1"/>
    <w:rsid w:val="00747B1D"/>
    <w:rsid w:val="00747B69"/>
    <w:rsid w:val="00747D00"/>
    <w:rsid w:val="007508A1"/>
    <w:rsid w:val="00750B33"/>
    <w:rsid w:val="00750C87"/>
    <w:rsid w:val="0075132B"/>
    <w:rsid w:val="00751D0B"/>
    <w:rsid w:val="007522C8"/>
    <w:rsid w:val="00752791"/>
    <w:rsid w:val="00752795"/>
    <w:rsid w:val="0075316E"/>
    <w:rsid w:val="00753724"/>
    <w:rsid w:val="00753C03"/>
    <w:rsid w:val="00753CE3"/>
    <w:rsid w:val="00753CEC"/>
    <w:rsid w:val="007548FD"/>
    <w:rsid w:val="007549D4"/>
    <w:rsid w:val="00755560"/>
    <w:rsid w:val="007559B6"/>
    <w:rsid w:val="00755A3F"/>
    <w:rsid w:val="00755B9C"/>
    <w:rsid w:val="0075691A"/>
    <w:rsid w:val="00756B1C"/>
    <w:rsid w:val="00756F3A"/>
    <w:rsid w:val="0075711F"/>
    <w:rsid w:val="00757512"/>
    <w:rsid w:val="00757559"/>
    <w:rsid w:val="00757694"/>
    <w:rsid w:val="00757AD1"/>
    <w:rsid w:val="00757CAD"/>
    <w:rsid w:val="00760366"/>
    <w:rsid w:val="0076063E"/>
    <w:rsid w:val="0076096F"/>
    <w:rsid w:val="00760D6D"/>
    <w:rsid w:val="00761067"/>
    <w:rsid w:val="00761295"/>
    <w:rsid w:val="00761DFF"/>
    <w:rsid w:val="00761F63"/>
    <w:rsid w:val="00761FE9"/>
    <w:rsid w:val="00762583"/>
    <w:rsid w:val="00762DAF"/>
    <w:rsid w:val="00762F7C"/>
    <w:rsid w:val="007630A7"/>
    <w:rsid w:val="00763167"/>
    <w:rsid w:val="007639D0"/>
    <w:rsid w:val="007649A9"/>
    <w:rsid w:val="007649D8"/>
    <w:rsid w:val="00764CDB"/>
    <w:rsid w:val="00764FFA"/>
    <w:rsid w:val="007654F6"/>
    <w:rsid w:val="00765CD4"/>
    <w:rsid w:val="00765E4D"/>
    <w:rsid w:val="00765F4B"/>
    <w:rsid w:val="00766361"/>
    <w:rsid w:val="00766613"/>
    <w:rsid w:val="00766712"/>
    <w:rsid w:val="00767084"/>
    <w:rsid w:val="0076751B"/>
    <w:rsid w:val="00767F74"/>
    <w:rsid w:val="007700C7"/>
    <w:rsid w:val="007701FA"/>
    <w:rsid w:val="007702F5"/>
    <w:rsid w:val="0077044C"/>
    <w:rsid w:val="007706BB"/>
    <w:rsid w:val="00770B1B"/>
    <w:rsid w:val="00771F06"/>
    <w:rsid w:val="00772958"/>
    <w:rsid w:val="00772DB7"/>
    <w:rsid w:val="007730D4"/>
    <w:rsid w:val="007733DC"/>
    <w:rsid w:val="00773D7B"/>
    <w:rsid w:val="00773E93"/>
    <w:rsid w:val="007740DB"/>
    <w:rsid w:val="00774B03"/>
    <w:rsid w:val="00774C13"/>
    <w:rsid w:val="007750CA"/>
    <w:rsid w:val="007751BF"/>
    <w:rsid w:val="00775B36"/>
    <w:rsid w:val="00775B37"/>
    <w:rsid w:val="00775D7B"/>
    <w:rsid w:val="00775F6A"/>
    <w:rsid w:val="0077676E"/>
    <w:rsid w:val="0077743F"/>
    <w:rsid w:val="0077780B"/>
    <w:rsid w:val="007778A5"/>
    <w:rsid w:val="00777A68"/>
    <w:rsid w:val="00780111"/>
    <w:rsid w:val="007802BD"/>
    <w:rsid w:val="007808DF"/>
    <w:rsid w:val="00780CDF"/>
    <w:rsid w:val="00780D65"/>
    <w:rsid w:val="00780DDC"/>
    <w:rsid w:val="00781063"/>
    <w:rsid w:val="00781096"/>
    <w:rsid w:val="0078142F"/>
    <w:rsid w:val="00781B70"/>
    <w:rsid w:val="00781B9F"/>
    <w:rsid w:val="00781DC5"/>
    <w:rsid w:val="0078327B"/>
    <w:rsid w:val="0078390A"/>
    <w:rsid w:val="007839D1"/>
    <w:rsid w:val="00786536"/>
    <w:rsid w:val="0078678C"/>
    <w:rsid w:val="00786B53"/>
    <w:rsid w:val="00786F77"/>
    <w:rsid w:val="007871B0"/>
    <w:rsid w:val="00787788"/>
    <w:rsid w:val="00787D59"/>
    <w:rsid w:val="00787EC3"/>
    <w:rsid w:val="0079015E"/>
    <w:rsid w:val="0079072D"/>
    <w:rsid w:val="0079146B"/>
    <w:rsid w:val="00792295"/>
    <w:rsid w:val="00792AC8"/>
    <w:rsid w:val="00792E3B"/>
    <w:rsid w:val="00793EBE"/>
    <w:rsid w:val="00794D88"/>
    <w:rsid w:val="00794D96"/>
    <w:rsid w:val="00794E8B"/>
    <w:rsid w:val="00795B38"/>
    <w:rsid w:val="00795E00"/>
    <w:rsid w:val="00796000"/>
    <w:rsid w:val="00796805"/>
    <w:rsid w:val="007969BE"/>
    <w:rsid w:val="00796A50"/>
    <w:rsid w:val="00796AB7"/>
    <w:rsid w:val="00796B05"/>
    <w:rsid w:val="007979E1"/>
    <w:rsid w:val="00797AEA"/>
    <w:rsid w:val="00797DE8"/>
    <w:rsid w:val="007A038D"/>
    <w:rsid w:val="007A11B6"/>
    <w:rsid w:val="007A1369"/>
    <w:rsid w:val="007A1FC6"/>
    <w:rsid w:val="007A26FB"/>
    <w:rsid w:val="007A2A7B"/>
    <w:rsid w:val="007A320E"/>
    <w:rsid w:val="007A4D13"/>
    <w:rsid w:val="007A4DF1"/>
    <w:rsid w:val="007A5770"/>
    <w:rsid w:val="007A5A5D"/>
    <w:rsid w:val="007A5DEE"/>
    <w:rsid w:val="007A5FB9"/>
    <w:rsid w:val="007A66C4"/>
    <w:rsid w:val="007A6952"/>
    <w:rsid w:val="007A6D89"/>
    <w:rsid w:val="007A707A"/>
    <w:rsid w:val="007A70DF"/>
    <w:rsid w:val="007A74C4"/>
    <w:rsid w:val="007A7A3A"/>
    <w:rsid w:val="007A7CD5"/>
    <w:rsid w:val="007B037A"/>
    <w:rsid w:val="007B050A"/>
    <w:rsid w:val="007B0BD1"/>
    <w:rsid w:val="007B0E7D"/>
    <w:rsid w:val="007B1A60"/>
    <w:rsid w:val="007B1D4E"/>
    <w:rsid w:val="007B2104"/>
    <w:rsid w:val="007B29C6"/>
    <w:rsid w:val="007B2A67"/>
    <w:rsid w:val="007B304F"/>
    <w:rsid w:val="007B3087"/>
    <w:rsid w:val="007B3307"/>
    <w:rsid w:val="007B33AC"/>
    <w:rsid w:val="007B3409"/>
    <w:rsid w:val="007B3695"/>
    <w:rsid w:val="007B3A44"/>
    <w:rsid w:val="007B3D1D"/>
    <w:rsid w:val="007B3D76"/>
    <w:rsid w:val="007B3DDC"/>
    <w:rsid w:val="007B4133"/>
    <w:rsid w:val="007B41DF"/>
    <w:rsid w:val="007B44EF"/>
    <w:rsid w:val="007B47CB"/>
    <w:rsid w:val="007B5B10"/>
    <w:rsid w:val="007B5C6E"/>
    <w:rsid w:val="007B61E3"/>
    <w:rsid w:val="007B6309"/>
    <w:rsid w:val="007B65CA"/>
    <w:rsid w:val="007B69FD"/>
    <w:rsid w:val="007B6DBF"/>
    <w:rsid w:val="007B6E07"/>
    <w:rsid w:val="007B6E4C"/>
    <w:rsid w:val="007B70F3"/>
    <w:rsid w:val="007B7293"/>
    <w:rsid w:val="007B7472"/>
    <w:rsid w:val="007B76F9"/>
    <w:rsid w:val="007C0344"/>
    <w:rsid w:val="007C05B7"/>
    <w:rsid w:val="007C08DC"/>
    <w:rsid w:val="007C0AD8"/>
    <w:rsid w:val="007C10F5"/>
    <w:rsid w:val="007C1199"/>
    <w:rsid w:val="007C155C"/>
    <w:rsid w:val="007C1DB8"/>
    <w:rsid w:val="007C290A"/>
    <w:rsid w:val="007C2D03"/>
    <w:rsid w:val="007C3247"/>
    <w:rsid w:val="007C3C78"/>
    <w:rsid w:val="007C3DF7"/>
    <w:rsid w:val="007C3FE4"/>
    <w:rsid w:val="007C4384"/>
    <w:rsid w:val="007C43F5"/>
    <w:rsid w:val="007C44D6"/>
    <w:rsid w:val="007C4626"/>
    <w:rsid w:val="007C4627"/>
    <w:rsid w:val="007C54C5"/>
    <w:rsid w:val="007C550B"/>
    <w:rsid w:val="007C56C8"/>
    <w:rsid w:val="007C5849"/>
    <w:rsid w:val="007C5879"/>
    <w:rsid w:val="007C59BC"/>
    <w:rsid w:val="007C5CB5"/>
    <w:rsid w:val="007C6457"/>
    <w:rsid w:val="007C6A67"/>
    <w:rsid w:val="007C6AC8"/>
    <w:rsid w:val="007C6CB6"/>
    <w:rsid w:val="007C71B5"/>
    <w:rsid w:val="007C7496"/>
    <w:rsid w:val="007C79CB"/>
    <w:rsid w:val="007C7F28"/>
    <w:rsid w:val="007D030E"/>
    <w:rsid w:val="007D06BD"/>
    <w:rsid w:val="007D086B"/>
    <w:rsid w:val="007D0A60"/>
    <w:rsid w:val="007D0C82"/>
    <w:rsid w:val="007D0EFE"/>
    <w:rsid w:val="007D12B7"/>
    <w:rsid w:val="007D16C9"/>
    <w:rsid w:val="007D1A87"/>
    <w:rsid w:val="007D1C1C"/>
    <w:rsid w:val="007D1D8F"/>
    <w:rsid w:val="007D22B3"/>
    <w:rsid w:val="007D246A"/>
    <w:rsid w:val="007D28A2"/>
    <w:rsid w:val="007D2A7D"/>
    <w:rsid w:val="007D2ADA"/>
    <w:rsid w:val="007D2C09"/>
    <w:rsid w:val="007D2D4A"/>
    <w:rsid w:val="007D323C"/>
    <w:rsid w:val="007D33AF"/>
    <w:rsid w:val="007D3FFA"/>
    <w:rsid w:val="007D4016"/>
    <w:rsid w:val="007D4A81"/>
    <w:rsid w:val="007D4F41"/>
    <w:rsid w:val="007D4FA3"/>
    <w:rsid w:val="007D50C3"/>
    <w:rsid w:val="007D5172"/>
    <w:rsid w:val="007D547D"/>
    <w:rsid w:val="007D5F97"/>
    <w:rsid w:val="007D701F"/>
    <w:rsid w:val="007D7F11"/>
    <w:rsid w:val="007E0EFB"/>
    <w:rsid w:val="007E1496"/>
    <w:rsid w:val="007E1B32"/>
    <w:rsid w:val="007E1B5A"/>
    <w:rsid w:val="007E1E19"/>
    <w:rsid w:val="007E2143"/>
    <w:rsid w:val="007E2705"/>
    <w:rsid w:val="007E2E54"/>
    <w:rsid w:val="007E32C1"/>
    <w:rsid w:val="007E34CC"/>
    <w:rsid w:val="007E3C3E"/>
    <w:rsid w:val="007E4635"/>
    <w:rsid w:val="007E4673"/>
    <w:rsid w:val="007E4B11"/>
    <w:rsid w:val="007E4BF2"/>
    <w:rsid w:val="007E53EC"/>
    <w:rsid w:val="007E5C56"/>
    <w:rsid w:val="007E5E61"/>
    <w:rsid w:val="007E6836"/>
    <w:rsid w:val="007E6EBE"/>
    <w:rsid w:val="007E7E57"/>
    <w:rsid w:val="007F0891"/>
    <w:rsid w:val="007F0945"/>
    <w:rsid w:val="007F0C9E"/>
    <w:rsid w:val="007F1675"/>
    <w:rsid w:val="007F1960"/>
    <w:rsid w:val="007F1FDD"/>
    <w:rsid w:val="007F2A50"/>
    <w:rsid w:val="007F2BB5"/>
    <w:rsid w:val="007F2D27"/>
    <w:rsid w:val="007F3419"/>
    <w:rsid w:val="007F360F"/>
    <w:rsid w:val="007F3651"/>
    <w:rsid w:val="007F4244"/>
    <w:rsid w:val="007F4314"/>
    <w:rsid w:val="007F503E"/>
    <w:rsid w:val="007F52C2"/>
    <w:rsid w:val="007F5E98"/>
    <w:rsid w:val="007F641D"/>
    <w:rsid w:val="007F6791"/>
    <w:rsid w:val="007F6A12"/>
    <w:rsid w:val="007F6B27"/>
    <w:rsid w:val="007F6D76"/>
    <w:rsid w:val="007F6D8F"/>
    <w:rsid w:val="007F6F99"/>
    <w:rsid w:val="007F7363"/>
    <w:rsid w:val="007F7475"/>
    <w:rsid w:val="007F7796"/>
    <w:rsid w:val="007F77AE"/>
    <w:rsid w:val="007F79AB"/>
    <w:rsid w:val="007F7BD5"/>
    <w:rsid w:val="007F7E2B"/>
    <w:rsid w:val="00800171"/>
    <w:rsid w:val="008005A9"/>
    <w:rsid w:val="00800769"/>
    <w:rsid w:val="00800855"/>
    <w:rsid w:val="00801408"/>
    <w:rsid w:val="00801BBF"/>
    <w:rsid w:val="00801D07"/>
    <w:rsid w:val="00802C2C"/>
    <w:rsid w:val="00802EB7"/>
    <w:rsid w:val="008031A9"/>
    <w:rsid w:val="008032BC"/>
    <w:rsid w:val="008032F1"/>
    <w:rsid w:val="008042B1"/>
    <w:rsid w:val="00804429"/>
    <w:rsid w:val="0080486C"/>
    <w:rsid w:val="00805463"/>
    <w:rsid w:val="008057AE"/>
    <w:rsid w:val="008057C1"/>
    <w:rsid w:val="008064B0"/>
    <w:rsid w:val="008066E7"/>
    <w:rsid w:val="008069E6"/>
    <w:rsid w:val="00806CCB"/>
    <w:rsid w:val="00806D96"/>
    <w:rsid w:val="00806E25"/>
    <w:rsid w:val="0080723D"/>
    <w:rsid w:val="008073DE"/>
    <w:rsid w:val="00807E4A"/>
    <w:rsid w:val="0081095A"/>
    <w:rsid w:val="00810FF5"/>
    <w:rsid w:val="00811B37"/>
    <w:rsid w:val="0081355F"/>
    <w:rsid w:val="00813859"/>
    <w:rsid w:val="008140D3"/>
    <w:rsid w:val="008141DE"/>
    <w:rsid w:val="00814B44"/>
    <w:rsid w:val="00815664"/>
    <w:rsid w:val="0081586F"/>
    <w:rsid w:val="00816D37"/>
    <w:rsid w:val="00816DF6"/>
    <w:rsid w:val="00816FA9"/>
    <w:rsid w:val="00817017"/>
    <w:rsid w:val="008179A4"/>
    <w:rsid w:val="00817CF6"/>
    <w:rsid w:val="00817F0B"/>
    <w:rsid w:val="00817F22"/>
    <w:rsid w:val="008203A6"/>
    <w:rsid w:val="00821499"/>
    <w:rsid w:val="00821AED"/>
    <w:rsid w:val="0082216F"/>
    <w:rsid w:val="00822718"/>
    <w:rsid w:val="00822B71"/>
    <w:rsid w:val="00822DAD"/>
    <w:rsid w:val="0082351D"/>
    <w:rsid w:val="00823689"/>
    <w:rsid w:val="0082435C"/>
    <w:rsid w:val="0082465F"/>
    <w:rsid w:val="0082467F"/>
    <w:rsid w:val="00824B3D"/>
    <w:rsid w:val="0082516E"/>
    <w:rsid w:val="00825317"/>
    <w:rsid w:val="0082555C"/>
    <w:rsid w:val="008255D4"/>
    <w:rsid w:val="00825A0A"/>
    <w:rsid w:val="00826912"/>
    <w:rsid w:val="008278CF"/>
    <w:rsid w:val="00827A8A"/>
    <w:rsid w:val="0083028A"/>
    <w:rsid w:val="00830698"/>
    <w:rsid w:val="0083081C"/>
    <w:rsid w:val="00830CE1"/>
    <w:rsid w:val="0083145D"/>
    <w:rsid w:val="00831508"/>
    <w:rsid w:val="008315BD"/>
    <w:rsid w:val="008315F8"/>
    <w:rsid w:val="00831A45"/>
    <w:rsid w:val="00831FB8"/>
    <w:rsid w:val="00832451"/>
    <w:rsid w:val="008325C2"/>
    <w:rsid w:val="00832C38"/>
    <w:rsid w:val="008330DC"/>
    <w:rsid w:val="0083336F"/>
    <w:rsid w:val="0083366C"/>
    <w:rsid w:val="00833DEA"/>
    <w:rsid w:val="008341E9"/>
    <w:rsid w:val="00834843"/>
    <w:rsid w:val="008348D2"/>
    <w:rsid w:val="008349C7"/>
    <w:rsid w:val="008349E6"/>
    <w:rsid w:val="00834A6B"/>
    <w:rsid w:val="00834B24"/>
    <w:rsid w:val="00834EC3"/>
    <w:rsid w:val="00835554"/>
    <w:rsid w:val="00835B03"/>
    <w:rsid w:val="0083605C"/>
    <w:rsid w:val="00836A44"/>
    <w:rsid w:val="00836DAF"/>
    <w:rsid w:val="00837C9B"/>
    <w:rsid w:val="00837FD9"/>
    <w:rsid w:val="00840CE9"/>
    <w:rsid w:val="008411BB"/>
    <w:rsid w:val="00841347"/>
    <w:rsid w:val="008414A3"/>
    <w:rsid w:val="00841B0D"/>
    <w:rsid w:val="00841B81"/>
    <w:rsid w:val="0084301E"/>
    <w:rsid w:val="0084313D"/>
    <w:rsid w:val="00843342"/>
    <w:rsid w:val="00843C0A"/>
    <w:rsid w:val="00843D5B"/>
    <w:rsid w:val="00844209"/>
    <w:rsid w:val="00844ADB"/>
    <w:rsid w:val="00844C5F"/>
    <w:rsid w:val="0084564F"/>
    <w:rsid w:val="008459F7"/>
    <w:rsid w:val="00845B2E"/>
    <w:rsid w:val="00845BB0"/>
    <w:rsid w:val="008462C5"/>
    <w:rsid w:val="00846843"/>
    <w:rsid w:val="008470B0"/>
    <w:rsid w:val="0084794F"/>
    <w:rsid w:val="008479C0"/>
    <w:rsid w:val="00847A92"/>
    <w:rsid w:val="00847DE4"/>
    <w:rsid w:val="008500A6"/>
    <w:rsid w:val="00850C18"/>
    <w:rsid w:val="00850E12"/>
    <w:rsid w:val="00850FBA"/>
    <w:rsid w:val="00851669"/>
    <w:rsid w:val="00851766"/>
    <w:rsid w:val="00851D6F"/>
    <w:rsid w:val="00851F31"/>
    <w:rsid w:val="008528C8"/>
    <w:rsid w:val="00852918"/>
    <w:rsid w:val="00853173"/>
    <w:rsid w:val="0085319F"/>
    <w:rsid w:val="008536C5"/>
    <w:rsid w:val="008538C2"/>
    <w:rsid w:val="00853A4E"/>
    <w:rsid w:val="00853CCE"/>
    <w:rsid w:val="00854104"/>
    <w:rsid w:val="00854221"/>
    <w:rsid w:val="00854BF6"/>
    <w:rsid w:val="00854E38"/>
    <w:rsid w:val="00855B9C"/>
    <w:rsid w:val="00855D2D"/>
    <w:rsid w:val="00855DEA"/>
    <w:rsid w:val="0085642F"/>
    <w:rsid w:val="008564E3"/>
    <w:rsid w:val="008567F0"/>
    <w:rsid w:val="0085684B"/>
    <w:rsid w:val="00856F01"/>
    <w:rsid w:val="008571B9"/>
    <w:rsid w:val="008579F5"/>
    <w:rsid w:val="00857DDB"/>
    <w:rsid w:val="00861587"/>
    <w:rsid w:val="00861B36"/>
    <w:rsid w:val="008628E6"/>
    <w:rsid w:val="0086298D"/>
    <w:rsid w:val="008629ED"/>
    <w:rsid w:val="00862E38"/>
    <w:rsid w:val="008631AF"/>
    <w:rsid w:val="00863687"/>
    <w:rsid w:val="00863A3C"/>
    <w:rsid w:val="00863BB0"/>
    <w:rsid w:val="00863E9D"/>
    <w:rsid w:val="008646C6"/>
    <w:rsid w:val="00864DFE"/>
    <w:rsid w:val="008651AF"/>
    <w:rsid w:val="0086530A"/>
    <w:rsid w:val="008658FD"/>
    <w:rsid w:val="008663CC"/>
    <w:rsid w:val="00866B06"/>
    <w:rsid w:val="0086769B"/>
    <w:rsid w:val="00867741"/>
    <w:rsid w:val="008677B2"/>
    <w:rsid w:val="0086796D"/>
    <w:rsid w:val="00867C61"/>
    <w:rsid w:val="00867E4B"/>
    <w:rsid w:val="008707F7"/>
    <w:rsid w:val="00870E25"/>
    <w:rsid w:val="008710A6"/>
    <w:rsid w:val="00871900"/>
    <w:rsid w:val="008719E7"/>
    <w:rsid w:val="00872893"/>
    <w:rsid w:val="00873B45"/>
    <w:rsid w:val="00874FC1"/>
    <w:rsid w:val="00875E65"/>
    <w:rsid w:val="00875ED5"/>
    <w:rsid w:val="00876B2E"/>
    <w:rsid w:val="008774BC"/>
    <w:rsid w:val="0087783B"/>
    <w:rsid w:val="00877C61"/>
    <w:rsid w:val="00877E9C"/>
    <w:rsid w:val="00880009"/>
    <w:rsid w:val="008804E1"/>
    <w:rsid w:val="008806B7"/>
    <w:rsid w:val="00880C20"/>
    <w:rsid w:val="0088160D"/>
    <w:rsid w:val="00881744"/>
    <w:rsid w:val="00881D22"/>
    <w:rsid w:val="00884080"/>
    <w:rsid w:val="008847D5"/>
    <w:rsid w:val="00885729"/>
    <w:rsid w:val="008858EB"/>
    <w:rsid w:val="008864E4"/>
    <w:rsid w:val="00887422"/>
    <w:rsid w:val="00887693"/>
    <w:rsid w:val="0089000B"/>
    <w:rsid w:val="008900BC"/>
    <w:rsid w:val="00890C65"/>
    <w:rsid w:val="0089137E"/>
    <w:rsid w:val="008914CD"/>
    <w:rsid w:val="008918BB"/>
    <w:rsid w:val="0089197E"/>
    <w:rsid w:val="008919DA"/>
    <w:rsid w:val="00891A8F"/>
    <w:rsid w:val="00892920"/>
    <w:rsid w:val="00892B85"/>
    <w:rsid w:val="00892C08"/>
    <w:rsid w:val="008930AC"/>
    <w:rsid w:val="00893457"/>
    <w:rsid w:val="00893857"/>
    <w:rsid w:val="00893898"/>
    <w:rsid w:val="008939D2"/>
    <w:rsid w:val="00893A67"/>
    <w:rsid w:val="00893C6E"/>
    <w:rsid w:val="00893EE0"/>
    <w:rsid w:val="00894293"/>
    <w:rsid w:val="00894EA4"/>
    <w:rsid w:val="00894ED3"/>
    <w:rsid w:val="00895497"/>
    <w:rsid w:val="00895BAE"/>
    <w:rsid w:val="00895D53"/>
    <w:rsid w:val="00895DAB"/>
    <w:rsid w:val="0089614C"/>
    <w:rsid w:val="0089671B"/>
    <w:rsid w:val="00896E13"/>
    <w:rsid w:val="0089738B"/>
    <w:rsid w:val="008974B5"/>
    <w:rsid w:val="008977A5"/>
    <w:rsid w:val="008978F1"/>
    <w:rsid w:val="008A0116"/>
    <w:rsid w:val="008A0C54"/>
    <w:rsid w:val="008A1054"/>
    <w:rsid w:val="008A19E5"/>
    <w:rsid w:val="008A238F"/>
    <w:rsid w:val="008A2506"/>
    <w:rsid w:val="008A2A32"/>
    <w:rsid w:val="008A2D94"/>
    <w:rsid w:val="008A3358"/>
    <w:rsid w:val="008A3468"/>
    <w:rsid w:val="008A3DE4"/>
    <w:rsid w:val="008A3F44"/>
    <w:rsid w:val="008A479C"/>
    <w:rsid w:val="008A48C9"/>
    <w:rsid w:val="008A48D1"/>
    <w:rsid w:val="008A4DB3"/>
    <w:rsid w:val="008A5473"/>
    <w:rsid w:val="008A5C9B"/>
    <w:rsid w:val="008A5F25"/>
    <w:rsid w:val="008A6C4E"/>
    <w:rsid w:val="008A733F"/>
    <w:rsid w:val="008A7358"/>
    <w:rsid w:val="008A7477"/>
    <w:rsid w:val="008A7578"/>
    <w:rsid w:val="008A7DB3"/>
    <w:rsid w:val="008B05CD"/>
    <w:rsid w:val="008B0B8F"/>
    <w:rsid w:val="008B0E8F"/>
    <w:rsid w:val="008B1787"/>
    <w:rsid w:val="008B1AA3"/>
    <w:rsid w:val="008B1B9C"/>
    <w:rsid w:val="008B1E4D"/>
    <w:rsid w:val="008B1E6F"/>
    <w:rsid w:val="008B25DA"/>
    <w:rsid w:val="008B2F42"/>
    <w:rsid w:val="008B366F"/>
    <w:rsid w:val="008B3D3A"/>
    <w:rsid w:val="008B4048"/>
    <w:rsid w:val="008B405E"/>
    <w:rsid w:val="008B44A1"/>
    <w:rsid w:val="008B491B"/>
    <w:rsid w:val="008B4E77"/>
    <w:rsid w:val="008B553C"/>
    <w:rsid w:val="008B5D56"/>
    <w:rsid w:val="008B5E92"/>
    <w:rsid w:val="008B692A"/>
    <w:rsid w:val="008B6D2E"/>
    <w:rsid w:val="008B7067"/>
    <w:rsid w:val="008B726B"/>
    <w:rsid w:val="008B749C"/>
    <w:rsid w:val="008B7BCA"/>
    <w:rsid w:val="008C09BE"/>
    <w:rsid w:val="008C12FA"/>
    <w:rsid w:val="008C19FE"/>
    <w:rsid w:val="008C1CA8"/>
    <w:rsid w:val="008C2FA3"/>
    <w:rsid w:val="008C302B"/>
    <w:rsid w:val="008C303B"/>
    <w:rsid w:val="008C31B3"/>
    <w:rsid w:val="008C31D7"/>
    <w:rsid w:val="008C332B"/>
    <w:rsid w:val="008C3B6C"/>
    <w:rsid w:val="008C3BCC"/>
    <w:rsid w:val="008C3FD9"/>
    <w:rsid w:val="008C42FB"/>
    <w:rsid w:val="008C43A7"/>
    <w:rsid w:val="008C4B9B"/>
    <w:rsid w:val="008C52DB"/>
    <w:rsid w:val="008C52ED"/>
    <w:rsid w:val="008C5565"/>
    <w:rsid w:val="008C5AF8"/>
    <w:rsid w:val="008C5CB7"/>
    <w:rsid w:val="008C600F"/>
    <w:rsid w:val="008C616F"/>
    <w:rsid w:val="008C63E0"/>
    <w:rsid w:val="008C644B"/>
    <w:rsid w:val="008C6559"/>
    <w:rsid w:val="008C69A2"/>
    <w:rsid w:val="008C6A1D"/>
    <w:rsid w:val="008C6A79"/>
    <w:rsid w:val="008C6AA4"/>
    <w:rsid w:val="008C6B1E"/>
    <w:rsid w:val="008C6B6E"/>
    <w:rsid w:val="008C6DDA"/>
    <w:rsid w:val="008C6E63"/>
    <w:rsid w:val="008C6F96"/>
    <w:rsid w:val="008C704B"/>
    <w:rsid w:val="008C7410"/>
    <w:rsid w:val="008C7635"/>
    <w:rsid w:val="008C7C54"/>
    <w:rsid w:val="008C7CBD"/>
    <w:rsid w:val="008D07ED"/>
    <w:rsid w:val="008D126D"/>
    <w:rsid w:val="008D1609"/>
    <w:rsid w:val="008D178D"/>
    <w:rsid w:val="008D18C5"/>
    <w:rsid w:val="008D1A58"/>
    <w:rsid w:val="008D1A7F"/>
    <w:rsid w:val="008D1A9E"/>
    <w:rsid w:val="008D1CB3"/>
    <w:rsid w:val="008D2236"/>
    <w:rsid w:val="008D2904"/>
    <w:rsid w:val="008D2B3D"/>
    <w:rsid w:val="008D374A"/>
    <w:rsid w:val="008D38A2"/>
    <w:rsid w:val="008D45C8"/>
    <w:rsid w:val="008D46DF"/>
    <w:rsid w:val="008D51AE"/>
    <w:rsid w:val="008D5C80"/>
    <w:rsid w:val="008D6160"/>
    <w:rsid w:val="008D6787"/>
    <w:rsid w:val="008D71FC"/>
    <w:rsid w:val="008D743F"/>
    <w:rsid w:val="008D7751"/>
    <w:rsid w:val="008E0612"/>
    <w:rsid w:val="008E09AE"/>
    <w:rsid w:val="008E0DFF"/>
    <w:rsid w:val="008E109C"/>
    <w:rsid w:val="008E137F"/>
    <w:rsid w:val="008E147D"/>
    <w:rsid w:val="008E1B17"/>
    <w:rsid w:val="008E2047"/>
    <w:rsid w:val="008E2621"/>
    <w:rsid w:val="008E28D9"/>
    <w:rsid w:val="008E2906"/>
    <w:rsid w:val="008E2F1E"/>
    <w:rsid w:val="008E3B7D"/>
    <w:rsid w:val="008E5C64"/>
    <w:rsid w:val="008E5EE4"/>
    <w:rsid w:val="008E6C4C"/>
    <w:rsid w:val="008E71A6"/>
    <w:rsid w:val="008E7768"/>
    <w:rsid w:val="008E7A08"/>
    <w:rsid w:val="008E7B5E"/>
    <w:rsid w:val="008F00B9"/>
    <w:rsid w:val="008F02B3"/>
    <w:rsid w:val="008F137B"/>
    <w:rsid w:val="008F1BB6"/>
    <w:rsid w:val="008F335A"/>
    <w:rsid w:val="008F3398"/>
    <w:rsid w:val="008F3BA3"/>
    <w:rsid w:val="008F3EC1"/>
    <w:rsid w:val="008F3F4B"/>
    <w:rsid w:val="008F4458"/>
    <w:rsid w:val="008F469A"/>
    <w:rsid w:val="008F46E5"/>
    <w:rsid w:val="008F59EC"/>
    <w:rsid w:val="008F5F8C"/>
    <w:rsid w:val="008F5FCC"/>
    <w:rsid w:val="008F62DF"/>
    <w:rsid w:val="008F64E4"/>
    <w:rsid w:val="008F65C8"/>
    <w:rsid w:val="008F76DB"/>
    <w:rsid w:val="008F784D"/>
    <w:rsid w:val="008F7DCF"/>
    <w:rsid w:val="008F7F62"/>
    <w:rsid w:val="009006D5"/>
    <w:rsid w:val="009014BA"/>
    <w:rsid w:val="00901894"/>
    <w:rsid w:val="009028EA"/>
    <w:rsid w:val="00902D59"/>
    <w:rsid w:val="009030BE"/>
    <w:rsid w:val="009036B8"/>
    <w:rsid w:val="00903A08"/>
    <w:rsid w:val="00903CEE"/>
    <w:rsid w:val="00903F71"/>
    <w:rsid w:val="009046AF"/>
    <w:rsid w:val="00904C03"/>
    <w:rsid w:val="00905909"/>
    <w:rsid w:val="00905D4A"/>
    <w:rsid w:val="00905F50"/>
    <w:rsid w:val="009061FE"/>
    <w:rsid w:val="00906304"/>
    <w:rsid w:val="00906936"/>
    <w:rsid w:val="0090785A"/>
    <w:rsid w:val="009079CA"/>
    <w:rsid w:val="00907EA4"/>
    <w:rsid w:val="00910034"/>
    <w:rsid w:val="009105AD"/>
    <w:rsid w:val="00910843"/>
    <w:rsid w:val="00910DE0"/>
    <w:rsid w:val="00911C4D"/>
    <w:rsid w:val="009122D4"/>
    <w:rsid w:val="0091233E"/>
    <w:rsid w:val="00912B40"/>
    <w:rsid w:val="00912F43"/>
    <w:rsid w:val="00913197"/>
    <w:rsid w:val="00913AA8"/>
    <w:rsid w:val="00913D9F"/>
    <w:rsid w:val="00914364"/>
    <w:rsid w:val="00914D74"/>
    <w:rsid w:val="00914DD1"/>
    <w:rsid w:val="009151FE"/>
    <w:rsid w:val="009158BB"/>
    <w:rsid w:val="009160D7"/>
    <w:rsid w:val="009170DE"/>
    <w:rsid w:val="00917203"/>
    <w:rsid w:val="0091761F"/>
    <w:rsid w:val="0092051A"/>
    <w:rsid w:val="0092091F"/>
    <w:rsid w:val="00920DD7"/>
    <w:rsid w:val="009211DA"/>
    <w:rsid w:val="00921243"/>
    <w:rsid w:val="009216EF"/>
    <w:rsid w:val="009216F8"/>
    <w:rsid w:val="0092172A"/>
    <w:rsid w:val="00921780"/>
    <w:rsid w:val="00922012"/>
    <w:rsid w:val="00922B29"/>
    <w:rsid w:val="00923C39"/>
    <w:rsid w:val="00923C82"/>
    <w:rsid w:val="009245C6"/>
    <w:rsid w:val="00925151"/>
    <w:rsid w:val="0092650C"/>
    <w:rsid w:val="009273DE"/>
    <w:rsid w:val="00927885"/>
    <w:rsid w:val="0092788E"/>
    <w:rsid w:val="009304E5"/>
    <w:rsid w:val="0093078D"/>
    <w:rsid w:val="00930B26"/>
    <w:rsid w:val="00930BA2"/>
    <w:rsid w:val="009311F9"/>
    <w:rsid w:val="0093153D"/>
    <w:rsid w:val="00931C61"/>
    <w:rsid w:val="0093227D"/>
    <w:rsid w:val="009323C3"/>
    <w:rsid w:val="00932D4F"/>
    <w:rsid w:val="00933346"/>
    <w:rsid w:val="00933889"/>
    <w:rsid w:val="009355B3"/>
    <w:rsid w:val="009357E7"/>
    <w:rsid w:val="00935C21"/>
    <w:rsid w:val="009366B0"/>
    <w:rsid w:val="009368A4"/>
    <w:rsid w:val="00936E7E"/>
    <w:rsid w:val="009378C1"/>
    <w:rsid w:val="00937AFF"/>
    <w:rsid w:val="00940B04"/>
    <w:rsid w:val="00940D02"/>
    <w:rsid w:val="00941363"/>
    <w:rsid w:val="00941430"/>
    <w:rsid w:val="009419B5"/>
    <w:rsid w:val="00941C81"/>
    <w:rsid w:val="00941EDB"/>
    <w:rsid w:val="00942759"/>
    <w:rsid w:val="0094339C"/>
    <w:rsid w:val="00943489"/>
    <w:rsid w:val="00943633"/>
    <w:rsid w:val="00943D5D"/>
    <w:rsid w:val="00943E09"/>
    <w:rsid w:val="009445F5"/>
    <w:rsid w:val="00944614"/>
    <w:rsid w:val="0094464B"/>
    <w:rsid w:val="009446A0"/>
    <w:rsid w:val="00944994"/>
    <w:rsid w:val="00944ED0"/>
    <w:rsid w:val="00945072"/>
    <w:rsid w:val="009451EF"/>
    <w:rsid w:val="009459C4"/>
    <w:rsid w:val="00945F1B"/>
    <w:rsid w:val="009465DE"/>
    <w:rsid w:val="00947265"/>
    <w:rsid w:val="0095044B"/>
    <w:rsid w:val="00950AA4"/>
    <w:rsid w:val="00950B7D"/>
    <w:rsid w:val="009510EC"/>
    <w:rsid w:val="00951383"/>
    <w:rsid w:val="009515C1"/>
    <w:rsid w:val="009518A4"/>
    <w:rsid w:val="00952294"/>
    <w:rsid w:val="009522D3"/>
    <w:rsid w:val="009527EC"/>
    <w:rsid w:val="00952D72"/>
    <w:rsid w:val="00952E24"/>
    <w:rsid w:val="0095377E"/>
    <w:rsid w:val="00953813"/>
    <w:rsid w:val="009541F8"/>
    <w:rsid w:val="00954226"/>
    <w:rsid w:val="009547FC"/>
    <w:rsid w:val="009554C5"/>
    <w:rsid w:val="00955629"/>
    <w:rsid w:val="009557AA"/>
    <w:rsid w:val="009559EC"/>
    <w:rsid w:val="00955D6B"/>
    <w:rsid w:val="0095651D"/>
    <w:rsid w:val="00956F6A"/>
    <w:rsid w:val="00956F82"/>
    <w:rsid w:val="00956FBF"/>
    <w:rsid w:val="009570CE"/>
    <w:rsid w:val="00957793"/>
    <w:rsid w:val="009603DE"/>
    <w:rsid w:val="0096042B"/>
    <w:rsid w:val="009604E2"/>
    <w:rsid w:val="00960972"/>
    <w:rsid w:val="00960B29"/>
    <w:rsid w:val="00960E70"/>
    <w:rsid w:val="00960EE0"/>
    <w:rsid w:val="009612E6"/>
    <w:rsid w:val="00961E08"/>
    <w:rsid w:val="00961F26"/>
    <w:rsid w:val="00962262"/>
    <w:rsid w:val="00962B14"/>
    <w:rsid w:val="0096307C"/>
    <w:rsid w:val="0096395F"/>
    <w:rsid w:val="00963DF2"/>
    <w:rsid w:val="00964258"/>
    <w:rsid w:val="00964BDF"/>
    <w:rsid w:val="009650A2"/>
    <w:rsid w:val="009651C3"/>
    <w:rsid w:val="00965708"/>
    <w:rsid w:val="009657B7"/>
    <w:rsid w:val="00965DBF"/>
    <w:rsid w:val="00966238"/>
    <w:rsid w:val="009665D0"/>
    <w:rsid w:val="00966C03"/>
    <w:rsid w:val="00966F90"/>
    <w:rsid w:val="009671C4"/>
    <w:rsid w:val="009673B8"/>
    <w:rsid w:val="0096743A"/>
    <w:rsid w:val="0096749D"/>
    <w:rsid w:val="009674F4"/>
    <w:rsid w:val="00967753"/>
    <w:rsid w:val="009679A8"/>
    <w:rsid w:val="00967BE8"/>
    <w:rsid w:val="00967DFA"/>
    <w:rsid w:val="0097016F"/>
    <w:rsid w:val="0097026E"/>
    <w:rsid w:val="0097059E"/>
    <w:rsid w:val="00970973"/>
    <w:rsid w:val="00970F21"/>
    <w:rsid w:val="00971174"/>
    <w:rsid w:val="009711AF"/>
    <w:rsid w:val="00971381"/>
    <w:rsid w:val="0097163F"/>
    <w:rsid w:val="009717F0"/>
    <w:rsid w:val="00971B1E"/>
    <w:rsid w:val="00971CFF"/>
    <w:rsid w:val="00971DF4"/>
    <w:rsid w:val="00972368"/>
    <w:rsid w:val="0097238F"/>
    <w:rsid w:val="00972E86"/>
    <w:rsid w:val="0097310C"/>
    <w:rsid w:val="0097314F"/>
    <w:rsid w:val="009731A7"/>
    <w:rsid w:val="009733D6"/>
    <w:rsid w:val="0097344A"/>
    <w:rsid w:val="0097383A"/>
    <w:rsid w:val="0097384E"/>
    <w:rsid w:val="00973D1B"/>
    <w:rsid w:val="00973DC7"/>
    <w:rsid w:val="00973DCF"/>
    <w:rsid w:val="0097488D"/>
    <w:rsid w:val="00974E0C"/>
    <w:rsid w:val="00974E60"/>
    <w:rsid w:val="00974FAF"/>
    <w:rsid w:val="00974FCD"/>
    <w:rsid w:val="009753BA"/>
    <w:rsid w:val="00975A47"/>
    <w:rsid w:val="00976385"/>
    <w:rsid w:val="00976503"/>
    <w:rsid w:val="00976526"/>
    <w:rsid w:val="00976B0D"/>
    <w:rsid w:val="00977380"/>
    <w:rsid w:val="009774D5"/>
    <w:rsid w:val="00977A38"/>
    <w:rsid w:val="00977B04"/>
    <w:rsid w:val="00977D4D"/>
    <w:rsid w:val="00977D98"/>
    <w:rsid w:val="009801B5"/>
    <w:rsid w:val="0098028D"/>
    <w:rsid w:val="00980C56"/>
    <w:rsid w:val="00980D04"/>
    <w:rsid w:val="00981129"/>
    <w:rsid w:val="0098128A"/>
    <w:rsid w:val="00981687"/>
    <w:rsid w:val="009816BA"/>
    <w:rsid w:val="00981F4C"/>
    <w:rsid w:val="009821CF"/>
    <w:rsid w:val="0098374A"/>
    <w:rsid w:val="00983AA1"/>
    <w:rsid w:val="00983E00"/>
    <w:rsid w:val="00983ED7"/>
    <w:rsid w:val="00983FFC"/>
    <w:rsid w:val="0098415E"/>
    <w:rsid w:val="00984318"/>
    <w:rsid w:val="0098460A"/>
    <w:rsid w:val="0098468A"/>
    <w:rsid w:val="009847E5"/>
    <w:rsid w:val="00984C48"/>
    <w:rsid w:val="00984DA2"/>
    <w:rsid w:val="00984E35"/>
    <w:rsid w:val="00984E94"/>
    <w:rsid w:val="0098568A"/>
    <w:rsid w:val="00985B56"/>
    <w:rsid w:val="00986B5E"/>
    <w:rsid w:val="00987DA7"/>
    <w:rsid w:val="009909B3"/>
    <w:rsid w:val="00990A0E"/>
    <w:rsid w:val="00990FDE"/>
    <w:rsid w:val="0099125B"/>
    <w:rsid w:val="00991974"/>
    <w:rsid w:val="00991ED5"/>
    <w:rsid w:val="00991FE3"/>
    <w:rsid w:val="00992262"/>
    <w:rsid w:val="009923A4"/>
    <w:rsid w:val="00992BA9"/>
    <w:rsid w:val="00992C73"/>
    <w:rsid w:val="00993059"/>
    <w:rsid w:val="00993182"/>
    <w:rsid w:val="0099433B"/>
    <w:rsid w:val="0099435E"/>
    <w:rsid w:val="00994970"/>
    <w:rsid w:val="00994F43"/>
    <w:rsid w:val="00995A85"/>
    <w:rsid w:val="00995ADE"/>
    <w:rsid w:val="0099713E"/>
    <w:rsid w:val="009977C9"/>
    <w:rsid w:val="0099785A"/>
    <w:rsid w:val="009978E8"/>
    <w:rsid w:val="00997F23"/>
    <w:rsid w:val="009A084A"/>
    <w:rsid w:val="009A0EC9"/>
    <w:rsid w:val="009A102D"/>
    <w:rsid w:val="009A1080"/>
    <w:rsid w:val="009A11D2"/>
    <w:rsid w:val="009A1CCE"/>
    <w:rsid w:val="009A1DC6"/>
    <w:rsid w:val="009A295B"/>
    <w:rsid w:val="009A2BDB"/>
    <w:rsid w:val="009A35EE"/>
    <w:rsid w:val="009A360E"/>
    <w:rsid w:val="009A3730"/>
    <w:rsid w:val="009A3A30"/>
    <w:rsid w:val="009A3F72"/>
    <w:rsid w:val="009A417D"/>
    <w:rsid w:val="009A471E"/>
    <w:rsid w:val="009A4C71"/>
    <w:rsid w:val="009A4CF3"/>
    <w:rsid w:val="009A4E0A"/>
    <w:rsid w:val="009A544E"/>
    <w:rsid w:val="009A5606"/>
    <w:rsid w:val="009A56FF"/>
    <w:rsid w:val="009A5AD2"/>
    <w:rsid w:val="009A5DDE"/>
    <w:rsid w:val="009A606E"/>
    <w:rsid w:val="009A6295"/>
    <w:rsid w:val="009A70D3"/>
    <w:rsid w:val="009A7904"/>
    <w:rsid w:val="009A7D6A"/>
    <w:rsid w:val="009B02B3"/>
    <w:rsid w:val="009B03E5"/>
    <w:rsid w:val="009B04F2"/>
    <w:rsid w:val="009B0A07"/>
    <w:rsid w:val="009B0A5C"/>
    <w:rsid w:val="009B1015"/>
    <w:rsid w:val="009B160B"/>
    <w:rsid w:val="009B167B"/>
    <w:rsid w:val="009B1736"/>
    <w:rsid w:val="009B2777"/>
    <w:rsid w:val="009B2A6B"/>
    <w:rsid w:val="009B3B73"/>
    <w:rsid w:val="009B3F0A"/>
    <w:rsid w:val="009B3F4C"/>
    <w:rsid w:val="009B4C3D"/>
    <w:rsid w:val="009B4D28"/>
    <w:rsid w:val="009B557F"/>
    <w:rsid w:val="009B57FB"/>
    <w:rsid w:val="009B5EE9"/>
    <w:rsid w:val="009B5F9B"/>
    <w:rsid w:val="009B60AD"/>
    <w:rsid w:val="009B692A"/>
    <w:rsid w:val="009B6A35"/>
    <w:rsid w:val="009B6C67"/>
    <w:rsid w:val="009B6E1D"/>
    <w:rsid w:val="009B6F39"/>
    <w:rsid w:val="009B713E"/>
    <w:rsid w:val="009B74CC"/>
    <w:rsid w:val="009B77AD"/>
    <w:rsid w:val="009C0565"/>
    <w:rsid w:val="009C0F48"/>
    <w:rsid w:val="009C1A60"/>
    <w:rsid w:val="009C1B92"/>
    <w:rsid w:val="009C1CC1"/>
    <w:rsid w:val="009C1D41"/>
    <w:rsid w:val="009C2156"/>
    <w:rsid w:val="009C29A2"/>
    <w:rsid w:val="009C2B3C"/>
    <w:rsid w:val="009C2B94"/>
    <w:rsid w:val="009C3AB6"/>
    <w:rsid w:val="009C3CCA"/>
    <w:rsid w:val="009C40AD"/>
    <w:rsid w:val="009C40FF"/>
    <w:rsid w:val="009C4234"/>
    <w:rsid w:val="009C45ED"/>
    <w:rsid w:val="009C4EB9"/>
    <w:rsid w:val="009C5CCB"/>
    <w:rsid w:val="009C62D7"/>
    <w:rsid w:val="009C65CF"/>
    <w:rsid w:val="009C68B3"/>
    <w:rsid w:val="009C6A4B"/>
    <w:rsid w:val="009C7067"/>
    <w:rsid w:val="009C721E"/>
    <w:rsid w:val="009C7B8C"/>
    <w:rsid w:val="009C7EBD"/>
    <w:rsid w:val="009C7F52"/>
    <w:rsid w:val="009D0566"/>
    <w:rsid w:val="009D0B09"/>
    <w:rsid w:val="009D1031"/>
    <w:rsid w:val="009D1209"/>
    <w:rsid w:val="009D125A"/>
    <w:rsid w:val="009D2502"/>
    <w:rsid w:val="009D280E"/>
    <w:rsid w:val="009D28C0"/>
    <w:rsid w:val="009D28DD"/>
    <w:rsid w:val="009D2EFC"/>
    <w:rsid w:val="009D38A9"/>
    <w:rsid w:val="009D3B02"/>
    <w:rsid w:val="009D3B12"/>
    <w:rsid w:val="009D3D59"/>
    <w:rsid w:val="009D4834"/>
    <w:rsid w:val="009D4868"/>
    <w:rsid w:val="009D4CA2"/>
    <w:rsid w:val="009D5126"/>
    <w:rsid w:val="009D6740"/>
    <w:rsid w:val="009D67F0"/>
    <w:rsid w:val="009D6A05"/>
    <w:rsid w:val="009E0C12"/>
    <w:rsid w:val="009E10C5"/>
    <w:rsid w:val="009E1161"/>
    <w:rsid w:val="009E12FD"/>
    <w:rsid w:val="009E1EE2"/>
    <w:rsid w:val="009E1FA8"/>
    <w:rsid w:val="009E1FFC"/>
    <w:rsid w:val="009E2257"/>
    <w:rsid w:val="009E4692"/>
    <w:rsid w:val="009E4736"/>
    <w:rsid w:val="009E4864"/>
    <w:rsid w:val="009E4EA9"/>
    <w:rsid w:val="009E56EC"/>
    <w:rsid w:val="009E58F8"/>
    <w:rsid w:val="009E5BCB"/>
    <w:rsid w:val="009E6082"/>
    <w:rsid w:val="009E627C"/>
    <w:rsid w:val="009E6849"/>
    <w:rsid w:val="009E75F8"/>
    <w:rsid w:val="009E7874"/>
    <w:rsid w:val="009E7E14"/>
    <w:rsid w:val="009E7F5E"/>
    <w:rsid w:val="009F05DB"/>
    <w:rsid w:val="009F0BDF"/>
    <w:rsid w:val="009F1F32"/>
    <w:rsid w:val="009F216D"/>
    <w:rsid w:val="009F2C8C"/>
    <w:rsid w:val="009F369E"/>
    <w:rsid w:val="009F37EE"/>
    <w:rsid w:val="009F38FF"/>
    <w:rsid w:val="009F3EA0"/>
    <w:rsid w:val="009F423F"/>
    <w:rsid w:val="009F4284"/>
    <w:rsid w:val="009F429B"/>
    <w:rsid w:val="009F456D"/>
    <w:rsid w:val="009F458D"/>
    <w:rsid w:val="009F459C"/>
    <w:rsid w:val="009F4FEC"/>
    <w:rsid w:val="009F5457"/>
    <w:rsid w:val="009F5968"/>
    <w:rsid w:val="009F5EF7"/>
    <w:rsid w:val="009F672A"/>
    <w:rsid w:val="009F6769"/>
    <w:rsid w:val="009F6CF8"/>
    <w:rsid w:val="009F71E8"/>
    <w:rsid w:val="009F73FF"/>
    <w:rsid w:val="009F76AB"/>
    <w:rsid w:val="009F7B8B"/>
    <w:rsid w:val="009F7CCC"/>
    <w:rsid w:val="009F7EF3"/>
    <w:rsid w:val="00A0071C"/>
    <w:rsid w:val="00A00F40"/>
    <w:rsid w:val="00A01080"/>
    <w:rsid w:val="00A019C2"/>
    <w:rsid w:val="00A01D44"/>
    <w:rsid w:val="00A02242"/>
    <w:rsid w:val="00A02621"/>
    <w:rsid w:val="00A02C32"/>
    <w:rsid w:val="00A02DEC"/>
    <w:rsid w:val="00A032DC"/>
    <w:rsid w:val="00A0330E"/>
    <w:rsid w:val="00A03BCC"/>
    <w:rsid w:val="00A04D60"/>
    <w:rsid w:val="00A051A9"/>
    <w:rsid w:val="00A05889"/>
    <w:rsid w:val="00A05DB1"/>
    <w:rsid w:val="00A06347"/>
    <w:rsid w:val="00A067D6"/>
    <w:rsid w:val="00A0688D"/>
    <w:rsid w:val="00A069C9"/>
    <w:rsid w:val="00A06A6D"/>
    <w:rsid w:val="00A06C1E"/>
    <w:rsid w:val="00A070F9"/>
    <w:rsid w:val="00A07C35"/>
    <w:rsid w:val="00A07F9F"/>
    <w:rsid w:val="00A1044F"/>
    <w:rsid w:val="00A10EAC"/>
    <w:rsid w:val="00A11698"/>
    <w:rsid w:val="00A1184F"/>
    <w:rsid w:val="00A11F7F"/>
    <w:rsid w:val="00A120E2"/>
    <w:rsid w:val="00A125EC"/>
    <w:rsid w:val="00A12D8D"/>
    <w:rsid w:val="00A13515"/>
    <w:rsid w:val="00A13E62"/>
    <w:rsid w:val="00A13E9C"/>
    <w:rsid w:val="00A140B2"/>
    <w:rsid w:val="00A143C2"/>
    <w:rsid w:val="00A14451"/>
    <w:rsid w:val="00A14626"/>
    <w:rsid w:val="00A1462C"/>
    <w:rsid w:val="00A1494C"/>
    <w:rsid w:val="00A14D61"/>
    <w:rsid w:val="00A15BD3"/>
    <w:rsid w:val="00A15E3E"/>
    <w:rsid w:val="00A15F47"/>
    <w:rsid w:val="00A1606A"/>
    <w:rsid w:val="00A1638F"/>
    <w:rsid w:val="00A16527"/>
    <w:rsid w:val="00A16BC4"/>
    <w:rsid w:val="00A16FCF"/>
    <w:rsid w:val="00A172BC"/>
    <w:rsid w:val="00A177B5"/>
    <w:rsid w:val="00A17A09"/>
    <w:rsid w:val="00A17B25"/>
    <w:rsid w:val="00A17FB3"/>
    <w:rsid w:val="00A20692"/>
    <w:rsid w:val="00A20E98"/>
    <w:rsid w:val="00A2108D"/>
    <w:rsid w:val="00A210C3"/>
    <w:rsid w:val="00A21218"/>
    <w:rsid w:val="00A212FC"/>
    <w:rsid w:val="00A21362"/>
    <w:rsid w:val="00A21496"/>
    <w:rsid w:val="00A216DB"/>
    <w:rsid w:val="00A21A88"/>
    <w:rsid w:val="00A22254"/>
    <w:rsid w:val="00A22291"/>
    <w:rsid w:val="00A22343"/>
    <w:rsid w:val="00A23D77"/>
    <w:rsid w:val="00A23E30"/>
    <w:rsid w:val="00A2436D"/>
    <w:rsid w:val="00A24853"/>
    <w:rsid w:val="00A24E9F"/>
    <w:rsid w:val="00A24F18"/>
    <w:rsid w:val="00A25A42"/>
    <w:rsid w:val="00A25BC8"/>
    <w:rsid w:val="00A25EED"/>
    <w:rsid w:val="00A26290"/>
    <w:rsid w:val="00A27668"/>
    <w:rsid w:val="00A27C2F"/>
    <w:rsid w:val="00A31145"/>
    <w:rsid w:val="00A3134B"/>
    <w:rsid w:val="00A31C06"/>
    <w:rsid w:val="00A32CC3"/>
    <w:rsid w:val="00A32D91"/>
    <w:rsid w:val="00A32E17"/>
    <w:rsid w:val="00A33354"/>
    <w:rsid w:val="00A33997"/>
    <w:rsid w:val="00A33B28"/>
    <w:rsid w:val="00A3426D"/>
    <w:rsid w:val="00A34593"/>
    <w:rsid w:val="00A34673"/>
    <w:rsid w:val="00A35605"/>
    <w:rsid w:val="00A359F4"/>
    <w:rsid w:val="00A35EB3"/>
    <w:rsid w:val="00A3601E"/>
    <w:rsid w:val="00A3639D"/>
    <w:rsid w:val="00A36402"/>
    <w:rsid w:val="00A36F2D"/>
    <w:rsid w:val="00A37073"/>
    <w:rsid w:val="00A37F1E"/>
    <w:rsid w:val="00A37FA0"/>
    <w:rsid w:val="00A400F6"/>
    <w:rsid w:val="00A401EA"/>
    <w:rsid w:val="00A40468"/>
    <w:rsid w:val="00A405DD"/>
    <w:rsid w:val="00A40830"/>
    <w:rsid w:val="00A40AB9"/>
    <w:rsid w:val="00A41238"/>
    <w:rsid w:val="00A41873"/>
    <w:rsid w:val="00A41B71"/>
    <w:rsid w:val="00A43355"/>
    <w:rsid w:val="00A43B4F"/>
    <w:rsid w:val="00A43CF9"/>
    <w:rsid w:val="00A43EA9"/>
    <w:rsid w:val="00A44187"/>
    <w:rsid w:val="00A443A7"/>
    <w:rsid w:val="00A4447E"/>
    <w:rsid w:val="00A444BB"/>
    <w:rsid w:val="00A44A13"/>
    <w:rsid w:val="00A44B25"/>
    <w:rsid w:val="00A45368"/>
    <w:rsid w:val="00A45E3A"/>
    <w:rsid w:val="00A45F0D"/>
    <w:rsid w:val="00A462AB"/>
    <w:rsid w:val="00A47131"/>
    <w:rsid w:val="00A47191"/>
    <w:rsid w:val="00A501EA"/>
    <w:rsid w:val="00A50472"/>
    <w:rsid w:val="00A50E14"/>
    <w:rsid w:val="00A5124C"/>
    <w:rsid w:val="00A51513"/>
    <w:rsid w:val="00A517A6"/>
    <w:rsid w:val="00A51DD4"/>
    <w:rsid w:val="00A52248"/>
    <w:rsid w:val="00A5252C"/>
    <w:rsid w:val="00A52B21"/>
    <w:rsid w:val="00A52C09"/>
    <w:rsid w:val="00A530D2"/>
    <w:rsid w:val="00A5376D"/>
    <w:rsid w:val="00A54018"/>
    <w:rsid w:val="00A54738"/>
    <w:rsid w:val="00A54929"/>
    <w:rsid w:val="00A54C5F"/>
    <w:rsid w:val="00A54F7D"/>
    <w:rsid w:val="00A553B3"/>
    <w:rsid w:val="00A5543E"/>
    <w:rsid w:val="00A55A8F"/>
    <w:rsid w:val="00A55BCB"/>
    <w:rsid w:val="00A566C4"/>
    <w:rsid w:val="00A568CC"/>
    <w:rsid w:val="00A56C96"/>
    <w:rsid w:val="00A57297"/>
    <w:rsid w:val="00A578B8"/>
    <w:rsid w:val="00A57A55"/>
    <w:rsid w:val="00A57A66"/>
    <w:rsid w:val="00A57BD2"/>
    <w:rsid w:val="00A57D5D"/>
    <w:rsid w:val="00A57F25"/>
    <w:rsid w:val="00A600C9"/>
    <w:rsid w:val="00A6022B"/>
    <w:rsid w:val="00A60B2C"/>
    <w:rsid w:val="00A6164C"/>
    <w:rsid w:val="00A61FB6"/>
    <w:rsid w:val="00A625B1"/>
    <w:rsid w:val="00A63799"/>
    <w:rsid w:val="00A63C04"/>
    <w:rsid w:val="00A63F02"/>
    <w:rsid w:val="00A64313"/>
    <w:rsid w:val="00A64379"/>
    <w:rsid w:val="00A6450D"/>
    <w:rsid w:val="00A64CE9"/>
    <w:rsid w:val="00A651D7"/>
    <w:rsid w:val="00A65A34"/>
    <w:rsid w:val="00A65CF9"/>
    <w:rsid w:val="00A66327"/>
    <w:rsid w:val="00A66B75"/>
    <w:rsid w:val="00A66B92"/>
    <w:rsid w:val="00A66FBE"/>
    <w:rsid w:val="00A6703E"/>
    <w:rsid w:val="00A673E9"/>
    <w:rsid w:val="00A67620"/>
    <w:rsid w:val="00A67F12"/>
    <w:rsid w:val="00A67F5D"/>
    <w:rsid w:val="00A70152"/>
    <w:rsid w:val="00A7097F"/>
    <w:rsid w:val="00A70C58"/>
    <w:rsid w:val="00A70FD4"/>
    <w:rsid w:val="00A71023"/>
    <w:rsid w:val="00A7110C"/>
    <w:rsid w:val="00A7137F"/>
    <w:rsid w:val="00A71995"/>
    <w:rsid w:val="00A71F78"/>
    <w:rsid w:val="00A721A3"/>
    <w:rsid w:val="00A72EF8"/>
    <w:rsid w:val="00A73FF1"/>
    <w:rsid w:val="00A74829"/>
    <w:rsid w:val="00A74878"/>
    <w:rsid w:val="00A74DE6"/>
    <w:rsid w:val="00A74E0C"/>
    <w:rsid w:val="00A75186"/>
    <w:rsid w:val="00A75718"/>
    <w:rsid w:val="00A7586E"/>
    <w:rsid w:val="00A75D81"/>
    <w:rsid w:val="00A76166"/>
    <w:rsid w:val="00A7678E"/>
    <w:rsid w:val="00A769DC"/>
    <w:rsid w:val="00A77105"/>
    <w:rsid w:val="00A803C9"/>
    <w:rsid w:val="00A81014"/>
    <w:rsid w:val="00A82284"/>
    <w:rsid w:val="00A825A6"/>
    <w:rsid w:val="00A82CE0"/>
    <w:rsid w:val="00A839CE"/>
    <w:rsid w:val="00A853B9"/>
    <w:rsid w:val="00A85703"/>
    <w:rsid w:val="00A8573B"/>
    <w:rsid w:val="00A86680"/>
    <w:rsid w:val="00A86AD5"/>
    <w:rsid w:val="00A86BF8"/>
    <w:rsid w:val="00A86D1D"/>
    <w:rsid w:val="00A87318"/>
    <w:rsid w:val="00A87777"/>
    <w:rsid w:val="00A87D18"/>
    <w:rsid w:val="00A87D95"/>
    <w:rsid w:val="00A90077"/>
    <w:rsid w:val="00A90118"/>
    <w:rsid w:val="00A90448"/>
    <w:rsid w:val="00A908A6"/>
    <w:rsid w:val="00A90D69"/>
    <w:rsid w:val="00A9111B"/>
    <w:rsid w:val="00A91DEF"/>
    <w:rsid w:val="00A91FA5"/>
    <w:rsid w:val="00A92164"/>
    <w:rsid w:val="00A9233F"/>
    <w:rsid w:val="00A92372"/>
    <w:rsid w:val="00A928C7"/>
    <w:rsid w:val="00A92A84"/>
    <w:rsid w:val="00A92B3E"/>
    <w:rsid w:val="00A9309B"/>
    <w:rsid w:val="00A931D2"/>
    <w:rsid w:val="00A93530"/>
    <w:rsid w:val="00A935EB"/>
    <w:rsid w:val="00A93803"/>
    <w:rsid w:val="00A93D83"/>
    <w:rsid w:val="00A93F89"/>
    <w:rsid w:val="00A94526"/>
    <w:rsid w:val="00A94666"/>
    <w:rsid w:val="00A947BB"/>
    <w:rsid w:val="00A94FDF"/>
    <w:rsid w:val="00A950D8"/>
    <w:rsid w:val="00A9533C"/>
    <w:rsid w:val="00A956BB"/>
    <w:rsid w:val="00A959B9"/>
    <w:rsid w:val="00A96995"/>
    <w:rsid w:val="00A96B3E"/>
    <w:rsid w:val="00A96D6C"/>
    <w:rsid w:val="00A96F67"/>
    <w:rsid w:val="00A97C86"/>
    <w:rsid w:val="00A97D41"/>
    <w:rsid w:val="00AA051D"/>
    <w:rsid w:val="00AA0C83"/>
    <w:rsid w:val="00AA15A5"/>
    <w:rsid w:val="00AA1693"/>
    <w:rsid w:val="00AA1C8C"/>
    <w:rsid w:val="00AA1EED"/>
    <w:rsid w:val="00AA1FC4"/>
    <w:rsid w:val="00AA226A"/>
    <w:rsid w:val="00AA22AD"/>
    <w:rsid w:val="00AA2887"/>
    <w:rsid w:val="00AA2B61"/>
    <w:rsid w:val="00AA3BEE"/>
    <w:rsid w:val="00AA41F8"/>
    <w:rsid w:val="00AA4730"/>
    <w:rsid w:val="00AA487E"/>
    <w:rsid w:val="00AA4A7C"/>
    <w:rsid w:val="00AA4B2E"/>
    <w:rsid w:val="00AA4BBC"/>
    <w:rsid w:val="00AA4F32"/>
    <w:rsid w:val="00AA52B9"/>
    <w:rsid w:val="00AA5384"/>
    <w:rsid w:val="00AA5905"/>
    <w:rsid w:val="00AA5B2B"/>
    <w:rsid w:val="00AA5DE6"/>
    <w:rsid w:val="00AA6285"/>
    <w:rsid w:val="00AA6B53"/>
    <w:rsid w:val="00AA6E25"/>
    <w:rsid w:val="00AA7317"/>
    <w:rsid w:val="00AA79EB"/>
    <w:rsid w:val="00AA7D7D"/>
    <w:rsid w:val="00AB0302"/>
    <w:rsid w:val="00AB060B"/>
    <w:rsid w:val="00AB0E12"/>
    <w:rsid w:val="00AB0E5E"/>
    <w:rsid w:val="00AB0F49"/>
    <w:rsid w:val="00AB139C"/>
    <w:rsid w:val="00AB140C"/>
    <w:rsid w:val="00AB1925"/>
    <w:rsid w:val="00AB19BD"/>
    <w:rsid w:val="00AB1C04"/>
    <w:rsid w:val="00AB27D6"/>
    <w:rsid w:val="00AB337F"/>
    <w:rsid w:val="00AB34A7"/>
    <w:rsid w:val="00AB34BE"/>
    <w:rsid w:val="00AB3623"/>
    <w:rsid w:val="00AB3648"/>
    <w:rsid w:val="00AB38BC"/>
    <w:rsid w:val="00AB3994"/>
    <w:rsid w:val="00AB4A7C"/>
    <w:rsid w:val="00AB5350"/>
    <w:rsid w:val="00AB55DE"/>
    <w:rsid w:val="00AB58EA"/>
    <w:rsid w:val="00AB5B3C"/>
    <w:rsid w:val="00AB5D76"/>
    <w:rsid w:val="00AB614D"/>
    <w:rsid w:val="00AB687D"/>
    <w:rsid w:val="00AB688D"/>
    <w:rsid w:val="00AB68D5"/>
    <w:rsid w:val="00AB691D"/>
    <w:rsid w:val="00AB70E8"/>
    <w:rsid w:val="00AB7398"/>
    <w:rsid w:val="00AB7E1F"/>
    <w:rsid w:val="00AC00B0"/>
    <w:rsid w:val="00AC04CE"/>
    <w:rsid w:val="00AC15D4"/>
    <w:rsid w:val="00AC1E80"/>
    <w:rsid w:val="00AC1FA3"/>
    <w:rsid w:val="00AC225C"/>
    <w:rsid w:val="00AC2303"/>
    <w:rsid w:val="00AC241C"/>
    <w:rsid w:val="00AC2755"/>
    <w:rsid w:val="00AC2CCB"/>
    <w:rsid w:val="00AC2ED0"/>
    <w:rsid w:val="00AC336D"/>
    <w:rsid w:val="00AC3545"/>
    <w:rsid w:val="00AC3C46"/>
    <w:rsid w:val="00AC4620"/>
    <w:rsid w:val="00AC49F6"/>
    <w:rsid w:val="00AC4DAD"/>
    <w:rsid w:val="00AC4E85"/>
    <w:rsid w:val="00AC5A98"/>
    <w:rsid w:val="00AC5BA4"/>
    <w:rsid w:val="00AC5C27"/>
    <w:rsid w:val="00AC5E7D"/>
    <w:rsid w:val="00AC6837"/>
    <w:rsid w:val="00AC6BDB"/>
    <w:rsid w:val="00AC6DDC"/>
    <w:rsid w:val="00AD005C"/>
    <w:rsid w:val="00AD01AC"/>
    <w:rsid w:val="00AD050A"/>
    <w:rsid w:val="00AD0F45"/>
    <w:rsid w:val="00AD0F4D"/>
    <w:rsid w:val="00AD12E9"/>
    <w:rsid w:val="00AD1536"/>
    <w:rsid w:val="00AD293F"/>
    <w:rsid w:val="00AD295A"/>
    <w:rsid w:val="00AD2CA8"/>
    <w:rsid w:val="00AD2DFF"/>
    <w:rsid w:val="00AD368D"/>
    <w:rsid w:val="00AD3DE5"/>
    <w:rsid w:val="00AD3E07"/>
    <w:rsid w:val="00AD4407"/>
    <w:rsid w:val="00AD45C3"/>
    <w:rsid w:val="00AD46F9"/>
    <w:rsid w:val="00AD48CB"/>
    <w:rsid w:val="00AD4ABC"/>
    <w:rsid w:val="00AD4C16"/>
    <w:rsid w:val="00AD4D23"/>
    <w:rsid w:val="00AD50F2"/>
    <w:rsid w:val="00AD5A5D"/>
    <w:rsid w:val="00AD639E"/>
    <w:rsid w:val="00AD64CC"/>
    <w:rsid w:val="00AD6847"/>
    <w:rsid w:val="00AD6DA6"/>
    <w:rsid w:val="00AD6DC3"/>
    <w:rsid w:val="00AD6E27"/>
    <w:rsid w:val="00AD7320"/>
    <w:rsid w:val="00AD741A"/>
    <w:rsid w:val="00AD768B"/>
    <w:rsid w:val="00AD789F"/>
    <w:rsid w:val="00AD7F49"/>
    <w:rsid w:val="00AE0477"/>
    <w:rsid w:val="00AE0614"/>
    <w:rsid w:val="00AE0B62"/>
    <w:rsid w:val="00AE0E15"/>
    <w:rsid w:val="00AE138E"/>
    <w:rsid w:val="00AE1EC0"/>
    <w:rsid w:val="00AE27B1"/>
    <w:rsid w:val="00AE28C4"/>
    <w:rsid w:val="00AE28C5"/>
    <w:rsid w:val="00AE2B62"/>
    <w:rsid w:val="00AE2E85"/>
    <w:rsid w:val="00AE2ECC"/>
    <w:rsid w:val="00AE3320"/>
    <w:rsid w:val="00AE335B"/>
    <w:rsid w:val="00AE3A70"/>
    <w:rsid w:val="00AE48E4"/>
    <w:rsid w:val="00AE492E"/>
    <w:rsid w:val="00AE513F"/>
    <w:rsid w:val="00AE5273"/>
    <w:rsid w:val="00AE5931"/>
    <w:rsid w:val="00AE5AB2"/>
    <w:rsid w:val="00AE6769"/>
    <w:rsid w:val="00AE6CD5"/>
    <w:rsid w:val="00AE710C"/>
    <w:rsid w:val="00AE7196"/>
    <w:rsid w:val="00AE769B"/>
    <w:rsid w:val="00AE7781"/>
    <w:rsid w:val="00AE780F"/>
    <w:rsid w:val="00AE7C5E"/>
    <w:rsid w:val="00AE7E96"/>
    <w:rsid w:val="00AE7F54"/>
    <w:rsid w:val="00AF008C"/>
    <w:rsid w:val="00AF0B57"/>
    <w:rsid w:val="00AF0E1D"/>
    <w:rsid w:val="00AF1156"/>
    <w:rsid w:val="00AF1530"/>
    <w:rsid w:val="00AF1C65"/>
    <w:rsid w:val="00AF20DE"/>
    <w:rsid w:val="00AF221D"/>
    <w:rsid w:val="00AF224C"/>
    <w:rsid w:val="00AF241C"/>
    <w:rsid w:val="00AF2953"/>
    <w:rsid w:val="00AF3281"/>
    <w:rsid w:val="00AF32E7"/>
    <w:rsid w:val="00AF356D"/>
    <w:rsid w:val="00AF37FB"/>
    <w:rsid w:val="00AF382C"/>
    <w:rsid w:val="00AF3B0A"/>
    <w:rsid w:val="00AF3BBD"/>
    <w:rsid w:val="00AF3EBA"/>
    <w:rsid w:val="00AF46A0"/>
    <w:rsid w:val="00AF4B05"/>
    <w:rsid w:val="00AF4B69"/>
    <w:rsid w:val="00AF4EE9"/>
    <w:rsid w:val="00AF5155"/>
    <w:rsid w:val="00AF5405"/>
    <w:rsid w:val="00AF54A2"/>
    <w:rsid w:val="00AF56AB"/>
    <w:rsid w:val="00AF57A4"/>
    <w:rsid w:val="00AF5C41"/>
    <w:rsid w:val="00AF5C55"/>
    <w:rsid w:val="00AF5D24"/>
    <w:rsid w:val="00AF62A5"/>
    <w:rsid w:val="00AF6DC2"/>
    <w:rsid w:val="00AF6F74"/>
    <w:rsid w:val="00AF700C"/>
    <w:rsid w:val="00AF7A5E"/>
    <w:rsid w:val="00AF7CA2"/>
    <w:rsid w:val="00B007F8"/>
    <w:rsid w:val="00B009EE"/>
    <w:rsid w:val="00B01380"/>
    <w:rsid w:val="00B015F7"/>
    <w:rsid w:val="00B01896"/>
    <w:rsid w:val="00B02340"/>
    <w:rsid w:val="00B029B6"/>
    <w:rsid w:val="00B02AEA"/>
    <w:rsid w:val="00B035A0"/>
    <w:rsid w:val="00B03632"/>
    <w:rsid w:val="00B037D6"/>
    <w:rsid w:val="00B0391D"/>
    <w:rsid w:val="00B03D8A"/>
    <w:rsid w:val="00B04A97"/>
    <w:rsid w:val="00B04DEB"/>
    <w:rsid w:val="00B05027"/>
    <w:rsid w:val="00B057A0"/>
    <w:rsid w:val="00B06212"/>
    <w:rsid w:val="00B0635C"/>
    <w:rsid w:val="00B063CC"/>
    <w:rsid w:val="00B06443"/>
    <w:rsid w:val="00B066A3"/>
    <w:rsid w:val="00B06BD1"/>
    <w:rsid w:val="00B075E0"/>
    <w:rsid w:val="00B07C27"/>
    <w:rsid w:val="00B10375"/>
    <w:rsid w:val="00B107AF"/>
    <w:rsid w:val="00B1092E"/>
    <w:rsid w:val="00B10A45"/>
    <w:rsid w:val="00B10FC7"/>
    <w:rsid w:val="00B11539"/>
    <w:rsid w:val="00B11935"/>
    <w:rsid w:val="00B119EE"/>
    <w:rsid w:val="00B11B77"/>
    <w:rsid w:val="00B11BDE"/>
    <w:rsid w:val="00B11D39"/>
    <w:rsid w:val="00B11E49"/>
    <w:rsid w:val="00B12C41"/>
    <w:rsid w:val="00B13095"/>
    <w:rsid w:val="00B130E7"/>
    <w:rsid w:val="00B13A0A"/>
    <w:rsid w:val="00B13AC1"/>
    <w:rsid w:val="00B13E25"/>
    <w:rsid w:val="00B14176"/>
    <w:rsid w:val="00B14A0E"/>
    <w:rsid w:val="00B14A45"/>
    <w:rsid w:val="00B1523D"/>
    <w:rsid w:val="00B15352"/>
    <w:rsid w:val="00B155CA"/>
    <w:rsid w:val="00B15A4C"/>
    <w:rsid w:val="00B15E79"/>
    <w:rsid w:val="00B16079"/>
    <w:rsid w:val="00B1662C"/>
    <w:rsid w:val="00B16781"/>
    <w:rsid w:val="00B16896"/>
    <w:rsid w:val="00B16DCF"/>
    <w:rsid w:val="00B1755B"/>
    <w:rsid w:val="00B176E0"/>
    <w:rsid w:val="00B177A5"/>
    <w:rsid w:val="00B17B1B"/>
    <w:rsid w:val="00B17BCE"/>
    <w:rsid w:val="00B17E61"/>
    <w:rsid w:val="00B17F40"/>
    <w:rsid w:val="00B20AD6"/>
    <w:rsid w:val="00B20B9F"/>
    <w:rsid w:val="00B20EE6"/>
    <w:rsid w:val="00B210E6"/>
    <w:rsid w:val="00B21445"/>
    <w:rsid w:val="00B21E17"/>
    <w:rsid w:val="00B21E3F"/>
    <w:rsid w:val="00B2235A"/>
    <w:rsid w:val="00B22375"/>
    <w:rsid w:val="00B229A3"/>
    <w:rsid w:val="00B22F04"/>
    <w:rsid w:val="00B236B7"/>
    <w:rsid w:val="00B23837"/>
    <w:rsid w:val="00B2397E"/>
    <w:rsid w:val="00B23A5B"/>
    <w:rsid w:val="00B23BB9"/>
    <w:rsid w:val="00B23CC2"/>
    <w:rsid w:val="00B23D62"/>
    <w:rsid w:val="00B2462A"/>
    <w:rsid w:val="00B2541E"/>
    <w:rsid w:val="00B258CB"/>
    <w:rsid w:val="00B262D1"/>
    <w:rsid w:val="00B2686B"/>
    <w:rsid w:val="00B26E46"/>
    <w:rsid w:val="00B26F80"/>
    <w:rsid w:val="00B272D9"/>
    <w:rsid w:val="00B27477"/>
    <w:rsid w:val="00B27810"/>
    <w:rsid w:val="00B27C5F"/>
    <w:rsid w:val="00B30461"/>
    <w:rsid w:val="00B30569"/>
    <w:rsid w:val="00B309BF"/>
    <w:rsid w:val="00B30D00"/>
    <w:rsid w:val="00B30F68"/>
    <w:rsid w:val="00B31940"/>
    <w:rsid w:val="00B31D6A"/>
    <w:rsid w:val="00B31E6A"/>
    <w:rsid w:val="00B326DE"/>
    <w:rsid w:val="00B32DB1"/>
    <w:rsid w:val="00B32F37"/>
    <w:rsid w:val="00B33C4D"/>
    <w:rsid w:val="00B33E1F"/>
    <w:rsid w:val="00B33EBC"/>
    <w:rsid w:val="00B34BB6"/>
    <w:rsid w:val="00B34D61"/>
    <w:rsid w:val="00B34DCA"/>
    <w:rsid w:val="00B350DB"/>
    <w:rsid w:val="00B35251"/>
    <w:rsid w:val="00B3630A"/>
    <w:rsid w:val="00B36370"/>
    <w:rsid w:val="00B36A80"/>
    <w:rsid w:val="00B370E3"/>
    <w:rsid w:val="00B373E7"/>
    <w:rsid w:val="00B37461"/>
    <w:rsid w:val="00B374BD"/>
    <w:rsid w:val="00B3775E"/>
    <w:rsid w:val="00B3777E"/>
    <w:rsid w:val="00B377AC"/>
    <w:rsid w:val="00B37876"/>
    <w:rsid w:val="00B37D6D"/>
    <w:rsid w:val="00B37DF5"/>
    <w:rsid w:val="00B37ED8"/>
    <w:rsid w:val="00B4009C"/>
    <w:rsid w:val="00B4016D"/>
    <w:rsid w:val="00B401A1"/>
    <w:rsid w:val="00B40411"/>
    <w:rsid w:val="00B406D9"/>
    <w:rsid w:val="00B40A87"/>
    <w:rsid w:val="00B40F03"/>
    <w:rsid w:val="00B41026"/>
    <w:rsid w:val="00B411E8"/>
    <w:rsid w:val="00B4125A"/>
    <w:rsid w:val="00B414B9"/>
    <w:rsid w:val="00B41D54"/>
    <w:rsid w:val="00B41E87"/>
    <w:rsid w:val="00B42248"/>
    <w:rsid w:val="00B42642"/>
    <w:rsid w:val="00B42813"/>
    <w:rsid w:val="00B43934"/>
    <w:rsid w:val="00B43EA1"/>
    <w:rsid w:val="00B44607"/>
    <w:rsid w:val="00B44DC4"/>
    <w:rsid w:val="00B458B6"/>
    <w:rsid w:val="00B45D62"/>
    <w:rsid w:val="00B45D9B"/>
    <w:rsid w:val="00B46471"/>
    <w:rsid w:val="00B4668B"/>
    <w:rsid w:val="00B46C19"/>
    <w:rsid w:val="00B46F48"/>
    <w:rsid w:val="00B47471"/>
    <w:rsid w:val="00B4761F"/>
    <w:rsid w:val="00B477CB"/>
    <w:rsid w:val="00B506F4"/>
    <w:rsid w:val="00B50B21"/>
    <w:rsid w:val="00B51205"/>
    <w:rsid w:val="00B51683"/>
    <w:rsid w:val="00B516E1"/>
    <w:rsid w:val="00B51A84"/>
    <w:rsid w:val="00B51D1E"/>
    <w:rsid w:val="00B51F99"/>
    <w:rsid w:val="00B52118"/>
    <w:rsid w:val="00B530EF"/>
    <w:rsid w:val="00B53B1F"/>
    <w:rsid w:val="00B53E27"/>
    <w:rsid w:val="00B54549"/>
    <w:rsid w:val="00B548D9"/>
    <w:rsid w:val="00B54B02"/>
    <w:rsid w:val="00B55069"/>
    <w:rsid w:val="00B55070"/>
    <w:rsid w:val="00B55240"/>
    <w:rsid w:val="00B55516"/>
    <w:rsid w:val="00B55CEC"/>
    <w:rsid w:val="00B561C4"/>
    <w:rsid w:val="00B565D0"/>
    <w:rsid w:val="00B56714"/>
    <w:rsid w:val="00B569E0"/>
    <w:rsid w:val="00B60495"/>
    <w:rsid w:val="00B60CC6"/>
    <w:rsid w:val="00B61397"/>
    <w:rsid w:val="00B61524"/>
    <w:rsid w:val="00B61AFF"/>
    <w:rsid w:val="00B61D29"/>
    <w:rsid w:val="00B62060"/>
    <w:rsid w:val="00B62667"/>
    <w:rsid w:val="00B62BCB"/>
    <w:rsid w:val="00B62C58"/>
    <w:rsid w:val="00B62E8F"/>
    <w:rsid w:val="00B6355A"/>
    <w:rsid w:val="00B63876"/>
    <w:rsid w:val="00B63E60"/>
    <w:rsid w:val="00B63ED2"/>
    <w:rsid w:val="00B63F0A"/>
    <w:rsid w:val="00B644D1"/>
    <w:rsid w:val="00B645ED"/>
    <w:rsid w:val="00B6482D"/>
    <w:rsid w:val="00B64A94"/>
    <w:rsid w:val="00B64E07"/>
    <w:rsid w:val="00B64ED6"/>
    <w:rsid w:val="00B65231"/>
    <w:rsid w:val="00B656D9"/>
    <w:rsid w:val="00B657E6"/>
    <w:rsid w:val="00B65A32"/>
    <w:rsid w:val="00B65B23"/>
    <w:rsid w:val="00B66052"/>
    <w:rsid w:val="00B66840"/>
    <w:rsid w:val="00B66B27"/>
    <w:rsid w:val="00B66B31"/>
    <w:rsid w:val="00B66B7D"/>
    <w:rsid w:val="00B677DB"/>
    <w:rsid w:val="00B67C43"/>
    <w:rsid w:val="00B67F74"/>
    <w:rsid w:val="00B704E0"/>
    <w:rsid w:val="00B706F2"/>
    <w:rsid w:val="00B70C1E"/>
    <w:rsid w:val="00B70E85"/>
    <w:rsid w:val="00B70FD7"/>
    <w:rsid w:val="00B71442"/>
    <w:rsid w:val="00B717FF"/>
    <w:rsid w:val="00B71B5A"/>
    <w:rsid w:val="00B71B9B"/>
    <w:rsid w:val="00B71D53"/>
    <w:rsid w:val="00B7209A"/>
    <w:rsid w:val="00B723E4"/>
    <w:rsid w:val="00B72727"/>
    <w:rsid w:val="00B72A5E"/>
    <w:rsid w:val="00B72D84"/>
    <w:rsid w:val="00B72F02"/>
    <w:rsid w:val="00B73332"/>
    <w:rsid w:val="00B743A6"/>
    <w:rsid w:val="00B7455C"/>
    <w:rsid w:val="00B74641"/>
    <w:rsid w:val="00B7494B"/>
    <w:rsid w:val="00B74D03"/>
    <w:rsid w:val="00B74D34"/>
    <w:rsid w:val="00B75107"/>
    <w:rsid w:val="00B75447"/>
    <w:rsid w:val="00B757EA"/>
    <w:rsid w:val="00B7582D"/>
    <w:rsid w:val="00B76078"/>
    <w:rsid w:val="00B76114"/>
    <w:rsid w:val="00B76B43"/>
    <w:rsid w:val="00B76DFD"/>
    <w:rsid w:val="00B7704C"/>
    <w:rsid w:val="00B770C6"/>
    <w:rsid w:val="00B80005"/>
    <w:rsid w:val="00B800BA"/>
    <w:rsid w:val="00B804C7"/>
    <w:rsid w:val="00B8093F"/>
    <w:rsid w:val="00B80BF0"/>
    <w:rsid w:val="00B80DAE"/>
    <w:rsid w:val="00B80FBA"/>
    <w:rsid w:val="00B81B4E"/>
    <w:rsid w:val="00B824D8"/>
    <w:rsid w:val="00B82C76"/>
    <w:rsid w:val="00B82F44"/>
    <w:rsid w:val="00B83287"/>
    <w:rsid w:val="00B835EE"/>
    <w:rsid w:val="00B8476B"/>
    <w:rsid w:val="00B86332"/>
    <w:rsid w:val="00B86543"/>
    <w:rsid w:val="00B8655E"/>
    <w:rsid w:val="00B868BD"/>
    <w:rsid w:val="00B86E3B"/>
    <w:rsid w:val="00B87523"/>
    <w:rsid w:val="00B876D2"/>
    <w:rsid w:val="00B8792A"/>
    <w:rsid w:val="00B87C79"/>
    <w:rsid w:val="00B87D68"/>
    <w:rsid w:val="00B902FF"/>
    <w:rsid w:val="00B904CB"/>
    <w:rsid w:val="00B9051C"/>
    <w:rsid w:val="00B90A68"/>
    <w:rsid w:val="00B91364"/>
    <w:rsid w:val="00B913D2"/>
    <w:rsid w:val="00B914F3"/>
    <w:rsid w:val="00B91C67"/>
    <w:rsid w:val="00B9215A"/>
    <w:rsid w:val="00B921EA"/>
    <w:rsid w:val="00B925B1"/>
    <w:rsid w:val="00B92765"/>
    <w:rsid w:val="00B9278B"/>
    <w:rsid w:val="00B93322"/>
    <w:rsid w:val="00B93A0F"/>
    <w:rsid w:val="00B945A9"/>
    <w:rsid w:val="00B94C00"/>
    <w:rsid w:val="00B94C18"/>
    <w:rsid w:val="00B95484"/>
    <w:rsid w:val="00B956AC"/>
    <w:rsid w:val="00B95CA9"/>
    <w:rsid w:val="00B96CF7"/>
    <w:rsid w:val="00B975C3"/>
    <w:rsid w:val="00BA0264"/>
    <w:rsid w:val="00BA049E"/>
    <w:rsid w:val="00BA09CF"/>
    <w:rsid w:val="00BA0F41"/>
    <w:rsid w:val="00BA0F53"/>
    <w:rsid w:val="00BA1A18"/>
    <w:rsid w:val="00BA2A93"/>
    <w:rsid w:val="00BA2C99"/>
    <w:rsid w:val="00BA2D0D"/>
    <w:rsid w:val="00BA2EBB"/>
    <w:rsid w:val="00BA31F3"/>
    <w:rsid w:val="00BA3279"/>
    <w:rsid w:val="00BA4863"/>
    <w:rsid w:val="00BA50C0"/>
    <w:rsid w:val="00BA5301"/>
    <w:rsid w:val="00BA559F"/>
    <w:rsid w:val="00BA5717"/>
    <w:rsid w:val="00BA58DA"/>
    <w:rsid w:val="00BA598A"/>
    <w:rsid w:val="00BA5BDC"/>
    <w:rsid w:val="00BA5C42"/>
    <w:rsid w:val="00BA6A2A"/>
    <w:rsid w:val="00BA6AD5"/>
    <w:rsid w:val="00BA6B58"/>
    <w:rsid w:val="00BA6B9C"/>
    <w:rsid w:val="00BA6C28"/>
    <w:rsid w:val="00BA6F4C"/>
    <w:rsid w:val="00BA7195"/>
    <w:rsid w:val="00BA755A"/>
    <w:rsid w:val="00BA7808"/>
    <w:rsid w:val="00BA78E8"/>
    <w:rsid w:val="00BA7A8B"/>
    <w:rsid w:val="00BA7BCA"/>
    <w:rsid w:val="00BB00AC"/>
    <w:rsid w:val="00BB0105"/>
    <w:rsid w:val="00BB0776"/>
    <w:rsid w:val="00BB07A1"/>
    <w:rsid w:val="00BB0C04"/>
    <w:rsid w:val="00BB12E6"/>
    <w:rsid w:val="00BB1FFC"/>
    <w:rsid w:val="00BB230E"/>
    <w:rsid w:val="00BB2360"/>
    <w:rsid w:val="00BB2A45"/>
    <w:rsid w:val="00BB34FD"/>
    <w:rsid w:val="00BB3586"/>
    <w:rsid w:val="00BB3671"/>
    <w:rsid w:val="00BB38A5"/>
    <w:rsid w:val="00BB3A8E"/>
    <w:rsid w:val="00BB3B90"/>
    <w:rsid w:val="00BB3D24"/>
    <w:rsid w:val="00BB3E5C"/>
    <w:rsid w:val="00BB3F7C"/>
    <w:rsid w:val="00BB42AF"/>
    <w:rsid w:val="00BB4663"/>
    <w:rsid w:val="00BB48BC"/>
    <w:rsid w:val="00BB4E86"/>
    <w:rsid w:val="00BB515F"/>
    <w:rsid w:val="00BB53AE"/>
    <w:rsid w:val="00BB5645"/>
    <w:rsid w:val="00BB56CB"/>
    <w:rsid w:val="00BB57E8"/>
    <w:rsid w:val="00BB59CD"/>
    <w:rsid w:val="00BB5C2B"/>
    <w:rsid w:val="00BB6117"/>
    <w:rsid w:val="00BB658D"/>
    <w:rsid w:val="00BB69F6"/>
    <w:rsid w:val="00BB6CEF"/>
    <w:rsid w:val="00BB7709"/>
    <w:rsid w:val="00BB77C0"/>
    <w:rsid w:val="00BB7834"/>
    <w:rsid w:val="00BB7BBA"/>
    <w:rsid w:val="00BB7EED"/>
    <w:rsid w:val="00BC0435"/>
    <w:rsid w:val="00BC0474"/>
    <w:rsid w:val="00BC067F"/>
    <w:rsid w:val="00BC0AE1"/>
    <w:rsid w:val="00BC0D15"/>
    <w:rsid w:val="00BC0F7B"/>
    <w:rsid w:val="00BC0FE1"/>
    <w:rsid w:val="00BC11CC"/>
    <w:rsid w:val="00BC1399"/>
    <w:rsid w:val="00BC1911"/>
    <w:rsid w:val="00BC1F14"/>
    <w:rsid w:val="00BC203F"/>
    <w:rsid w:val="00BC2627"/>
    <w:rsid w:val="00BC2CB1"/>
    <w:rsid w:val="00BC2D90"/>
    <w:rsid w:val="00BC3590"/>
    <w:rsid w:val="00BC35FF"/>
    <w:rsid w:val="00BC3B46"/>
    <w:rsid w:val="00BC4063"/>
    <w:rsid w:val="00BC4186"/>
    <w:rsid w:val="00BC4930"/>
    <w:rsid w:val="00BC49E3"/>
    <w:rsid w:val="00BC4FD1"/>
    <w:rsid w:val="00BC50BF"/>
    <w:rsid w:val="00BC57F2"/>
    <w:rsid w:val="00BC59C7"/>
    <w:rsid w:val="00BC66E5"/>
    <w:rsid w:val="00BC693C"/>
    <w:rsid w:val="00BD0327"/>
    <w:rsid w:val="00BD0414"/>
    <w:rsid w:val="00BD0C74"/>
    <w:rsid w:val="00BD1DEC"/>
    <w:rsid w:val="00BD1E95"/>
    <w:rsid w:val="00BD2095"/>
    <w:rsid w:val="00BD2417"/>
    <w:rsid w:val="00BD2558"/>
    <w:rsid w:val="00BD290E"/>
    <w:rsid w:val="00BD2B0F"/>
    <w:rsid w:val="00BD2FBE"/>
    <w:rsid w:val="00BD40D8"/>
    <w:rsid w:val="00BD424F"/>
    <w:rsid w:val="00BD42C8"/>
    <w:rsid w:val="00BD4658"/>
    <w:rsid w:val="00BD4885"/>
    <w:rsid w:val="00BD4C9A"/>
    <w:rsid w:val="00BD57E7"/>
    <w:rsid w:val="00BD6689"/>
    <w:rsid w:val="00BD6AAE"/>
    <w:rsid w:val="00BD6C4F"/>
    <w:rsid w:val="00BD6F4A"/>
    <w:rsid w:val="00BD7B95"/>
    <w:rsid w:val="00BD7ECF"/>
    <w:rsid w:val="00BE0FA0"/>
    <w:rsid w:val="00BE1351"/>
    <w:rsid w:val="00BE1741"/>
    <w:rsid w:val="00BE1DA3"/>
    <w:rsid w:val="00BE22A9"/>
    <w:rsid w:val="00BE29CB"/>
    <w:rsid w:val="00BE2BA3"/>
    <w:rsid w:val="00BE2EA5"/>
    <w:rsid w:val="00BE2F4C"/>
    <w:rsid w:val="00BE3BBF"/>
    <w:rsid w:val="00BE408D"/>
    <w:rsid w:val="00BE4A10"/>
    <w:rsid w:val="00BE4B93"/>
    <w:rsid w:val="00BE5391"/>
    <w:rsid w:val="00BE56BC"/>
    <w:rsid w:val="00BE5703"/>
    <w:rsid w:val="00BE5D3A"/>
    <w:rsid w:val="00BE667E"/>
    <w:rsid w:val="00BE6A40"/>
    <w:rsid w:val="00BE6F09"/>
    <w:rsid w:val="00BE75CC"/>
    <w:rsid w:val="00BF0175"/>
    <w:rsid w:val="00BF0798"/>
    <w:rsid w:val="00BF159A"/>
    <w:rsid w:val="00BF19F3"/>
    <w:rsid w:val="00BF1D9C"/>
    <w:rsid w:val="00BF1E55"/>
    <w:rsid w:val="00BF2157"/>
    <w:rsid w:val="00BF22EC"/>
    <w:rsid w:val="00BF24AB"/>
    <w:rsid w:val="00BF2DA5"/>
    <w:rsid w:val="00BF2E82"/>
    <w:rsid w:val="00BF3503"/>
    <w:rsid w:val="00BF3810"/>
    <w:rsid w:val="00BF3CA6"/>
    <w:rsid w:val="00BF3DB1"/>
    <w:rsid w:val="00BF42AD"/>
    <w:rsid w:val="00BF4978"/>
    <w:rsid w:val="00BF4F37"/>
    <w:rsid w:val="00BF4FB1"/>
    <w:rsid w:val="00BF50F8"/>
    <w:rsid w:val="00BF514F"/>
    <w:rsid w:val="00BF53FD"/>
    <w:rsid w:val="00BF5625"/>
    <w:rsid w:val="00BF56F9"/>
    <w:rsid w:val="00BF597E"/>
    <w:rsid w:val="00BF6792"/>
    <w:rsid w:val="00BF6B1C"/>
    <w:rsid w:val="00BF6F18"/>
    <w:rsid w:val="00BF735F"/>
    <w:rsid w:val="00BF7719"/>
    <w:rsid w:val="00BF78E4"/>
    <w:rsid w:val="00BF7EA6"/>
    <w:rsid w:val="00C00068"/>
    <w:rsid w:val="00C00B17"/>
    <w:rsid w:val="00C00D0B"/>
    <w:rsid w:val="00C00DE3"/>
    <w:rsid w:val="00C01361"/>
    <w:rsid w:val="00C01861"/>
    <w:rsid w:val="00C01C28"/>
    <w:rsid w:val="00C02069"/>
    <w:rsid w:val="00C02228"/>
    <w:rsid w:val="00C0270B"/>
    <w:rsid w:val="00C02E61"/>
    <w:rsid w:val="00C035B0"/>
    <w:rsid w:val="00C03E3E"/>
    <w:rsid w:val="00C04D6E"/>
    <w:rsid w:val="00C051F2"/>
    <w:rsid w:val="00C059AB"/>
    <w:rsid w:val="00C05B65"/>
    <w:rsid w:val="00C070FB"/>
    <w:rsid w:val="00C07296"/>
    <w:rsid w:val="00C074B2"/>
    <w:rsid w:val="00C0793F"/>
    <w:rsid w:val="00C0798A"/>
    <w:rsid w:val="00C07F04"/>
    <w:rsid w:val="00C10ABA"/>
    <w:rsid w:val="00C10E5B"/>
    <w:rsid w:val="00C11181"/>
    <w:rsid w:val="00C1143E"/>
    <w:rsid w:val="00C1160B"/>
    <w:rsid w:val="00C116B8"/>
    <w:rsid w:val="00C11C10"/>
    <w:rsid w:val="00C11C3F"/>
    <w:rsid w:val="00C12088"/>
    <w:rsid w:val="00C13323"/>
    <w:rsid w:val="00C13413"/>
    <w:rsid w:val="00C1341D"/>
    <w:rsid w:val="00C1377B"/>
    <w:rsid w:val="00C13BCE"/>
    <w:rsid w:val="00C13E56"/>
    <w:rsid w:val="00C13F0D"/>
    <w:rsid w:val="00C142DD"/>
    <w:rsid w:val="00C14D8C"/>
    <w:rsid w:val="00C1594B"/>
    <w:rsid w:val="00C159DD"/>
    <w:rsid w:val="00C15A85"/>
    <w:rsid w:val="00C15E2D"/>
    <w:rsid w:val="00C15E66"/>
    <w:rsid w:val="00C16159"/>
    <w:rsid w:val="00C16207"/>
    <w:rsid w:val="00C16A5D"/>
    <w:rsid w:val="00C16AA2"/>
    <w:rsid w:val="00C16EF1"/>
    <w:rsid w:val="00C171E1"/>
    <w:rsid w:val="00C17324"/>
    <w:rsid w:val="00C17544"/>
    <w:rsid w:val="00C176B9"/>
    <w:rsid w:val="00C17896"/>
    <w:rsid w:val="00C205AE"/>
    <w:rsid w:val="00C207BD"/>
    <w:rsid w:val="00C207FF"/>
    <w:rsid w:val="00C20876"/>
    <w:rsid w:val="00C20A87"/>
    <w:rsid w:val="00C20FF0"/>
    <w:rsid w:val="00C2105A"/>
    <w:rsid w:val="00C213C2"/>
    <w:rsid w:val="00C21B13"/>
    <w:rsid w:val="00C21CB9"/>
    <w:rsid w:val="00C21D62"/>
    <w:rsid w:val="00C21F9E"/>
    <w:rsid w:val="00C223CC"/>
    <w:rsid w:val="00C22E1A"/>
    <w:rsid w:val="00C23832"/>
    <w:rsid w:val="00C242D9"/>
    <w:rsid w:val="00C24862"/>
    <w:rsid w:val="00C24D31"/>
    <w:rsid w:val="00C2585A"/>
    <w:rsid w:val="00C269A2"/>
    <w:rsid w:val="00C26BD9"/>
    <w:rsid w:val="00C272A9"/>
    <w:rsid w:val="00C27A0F"/>
    <w:rsid w:val="00C30247"/>
    <w:rsid w:val="00C30456"/>
    <w:rsid w:val="00C30D19"/>
    <w:rsid w:val="00C3106F"/>
    <w:rsid w:val="00C31471"/>
    <w:rsid w:val="00C329FF"/>
    <w:rsid w:val="00C32EE1"/>
    <w:rsid w:val="00C3334C"/>
    <w:rsid w:val="00C34877"/>
    <w:rsid w:val="00C34B25"/>
    <w:rsid w:val="00C34D2E"/>
    <w:rsid w:val="00C3513F"/>
    <w:rsid w:val="00C3664F"/>
    <w:rsid w:val="00C378BD"/>
    <w:rsid w:val="00C379D7"/>
    <w:rsid w:val="00C37D7D"/>
    <w:rsid w:val="00C37E61"/>
    <w:rsid w:val="00C37FA3"/>
    <w:rsid w:val="00C40560"/>
    <w:rsid w:val="00C4084C"/>
    <w:rsid w:val="00C4099D"/>
    <w:rsid w:val="00C41151"/>
    <w:rsid w:val="00C41574"/>
    <w:rsid w:val="00C419C6"/>
    <w:rsid w:val="00C420FC"/>
    <w:rsid w:val="00C4223D"/>
    <w:rsid w:val="00C42A26"/>
    <w:rsid w:val="00C42E40"/>
    <w:rsid w:val="00C43252"/>
    <w:rsid w:val="00C433F9"/>
    <w:rsid w:val="00C442B8"/>
    <w:rsid w:val="00C443AB"/>
    <w:rsid w:val="00C448D3"/>
    <w:rsid w:val="00C44DCE"/>
    <w:rsid w:val="00C450B6"/>
    <w:rsid w:val="00C45A35"/>
    <w:rsid w:val="00C45B1E"/>
    <w:rsid w:val="00C45CAC"/>
    <w:rsid w:val="00C45E56"/>
    <w:rsid w:val="00C4712C"/>
    <w:rsid w:val="00C47F9B"/>
    <w:rsid w:val="00C50368"/>
    <w:rsid w:val="00C509C9"/>
    <w:rsid w:val="00C50C85"/>
    <w:rsid w:val="00C5147C"/>
    <w:rsid w:val="00C51B30"/>
    <w:rsid w:val="00C51CC2"/>
    <w:rsid w:val="00C51FFB"/>
    <w:rsid w:val="00C523B5"/>
    <w:rsid w:val="00C52BF1"/>
    <w:rsid w:val="00C52DF8"/>
    <w:rsid w:val="00C52E3E"/>
    <w:rsid w:val="00C53664"/>
    <w:rsid w:val="00C53D6A"/>
    <w:rsid w:val="00C54DA5"/>
    <w:rsid w:val="00C5509A"/>
    <w:rsid w:val="00C552CA"/>
    <w:rsid w:val="00C55321"/>
    <w:rsid w:val="00C55398"/>
    <w:rsid w:val="00C555EE"/>
    <w:rsid w:val="00C56001"/>
    <w:rsid w:val="00C57298"/>
    <w:rsid w:val="00C57873"/>
    <w:rsid w:val="00C57946"/>
    <w:rsid w:val="00C57E4D"/>
    <w:rsid w:val="00C600DC"/>
    <w:rsid w:val="00C6021A"/>
    <w:rsid w:val="00C603A4"/>
    <w:rsid w:val="00C60822"/>
    <w:rsid w:val="00C60EBC"/>
    <w:rsid w:val="00C6186C"/>
    <w:rsid w:val="00C6187E"/>
    <w:rsid w:val="00C61A12"/>
    <w:rsid w:val="00C628B1"/>
    <w:rsid w:val="00C62FFF"/>
    <w:rsid w:val="00C633EF"/>
    <w:rsid w:val="00C63499"/>
    <w:rsid w:val="00C63A4A"/>
    <w:rsid w:val="00C6443E"/>
    <w:rsid w:val="00C644F0"/>
    <w:rsid w:val="00C6478B"/>
    <w:rsid w:val="00C648C7"/>
    <w:rsid w:val="00C64FAE"/>
    <w:rsid w:val="00C64FE2"/>
    <w:rsid w:val="00C65998"/>
    <w:rsid w:val="00C65E94"/>
    <w:rsid w:val="00C66950"/>
    <w:rsid w:val="00C66B0B"/>
    <w:rsid w:val="00C66D37"/>
    <w:rsid w:val="00C66DBF"/>
    <w:rsid w:val="00C66DD4"/>
    <w:rsid w:val="00C671CF"/>
    <w:rsid w:val="00C677E1"/>
    <w:rsid w:val="00C70288"/>
    <w:rsid w:val="00C702A7"/>
    <w:rsid w:val="00C7046F"/>
    <w:rsid w:val="00C70657"/>
    <w:rsid w:val="00C708A4"/>
    <w:rsid w:val="00C712C0"/>
    <w:rsid w:val="00C714A8"/>
    <w:rsid w:val="00C726F3"/>
    <w:rsid w:val="00C72896"/>
    <w:rsid w:val="00C7359B"/>
    <w:rsid w:val="00C737A5"/>
    <w:rsid w:val="00C747FD"/>
    <w:rsid w:val="00C75D27"/>
    <w:rsid w:val="00C7622C"/>
    <w:rsid w:val="00C7628F"/>
    <w:rsid w:val="00C76542"/>
    <w:rsid w:val="00C76D00"/>
    <w:rsid w:val="00C76E31"/>
    <w:rsid w:val="00C76E86"/>
    <w:rsid w:val="00C778C9"/>
    <w:rsid w:val="00C77BE8"/>
    <w:rsid w:val="00C8016A"/>
    <w:rsid w:val="00C80748"/>
    <w:rsid w:val="00C809DD"/>
    <w:rsid w:val="00C82096"/>
    <w:rsid w:val="00C8278A"/>
    <w:rsid w:val="00C82ED3"/>
    <w:rsid w:val="00C832A0"/>
    <w:rsid w:val="00C83711"/>
    <w:rsid w:val="00C83F5C"/>
    <w:rsid w:val="00C83FC0"/>
    <w:rsid w:val="00C8401D"/>
    <w:rsid w:val="00C8422E"/>
    <w:rsid w:val="00C843F4"/>
    <w:rsid w:val="00C8441B"/>
    <w:rsid w:val="00C84713"/>
    <w:rsid w:val="00C84926"/>
    <w:rsid w:val="00C85186"/>
    <w:rsid w:val="00C8569C"/>
    <w:rsid w:val="00C857DF"/>
    <w:rsid w:val="00C8584B"/>
    <w:rsid w:val="00C85F85"/>
    <w:rsid w:val="00C860FD"/>
    <w:rsid w:val="00C86380"/>
    <w:rsid w:val="00C86E84"/>
    <w:rsid w:val="00C86FBD"/>
    <w:rsid w:val="00C87203"/>
    <w:rsid w:val="00C8753F"/>
    <w:rsid w:val="00C87699"/>
    <w:rsid w:val="00C87920"/>
    <w:rsid w:val="00C87BE5"/>
    <w:rsid w:val="00C87CF5"/>
    <w:rsid w:val="00C87D58"/>
    <w:rsid w:val="00C87E00"/>
    <w:rsid w:val="00C87E63"/>
    <w:rsid w:val="00C91578"/>
    <w:rsid w:val="00C9190D"/>
    <w:rsid w:val="00C923A5"/>
    <w:rsid w:val="00C925EE"/>
    <w:rsid w:val="00C92DCE"/>
    <w:rsid w:val="00C93B18"/>
    <w:rsid w:val="00C93C44"/>
    <w:rsid w:val="00C9402C"/>
    <w:rsid w:val="00C944CF"/>
    <w:rsid w:val="00C9545D"/>
    <w:rsid w:val="00C9643C"/>
    <w:rsid w:val="00C96B21"/>
    <w:rsid w:val="00C96DA7"/>
    <w:rsid w:val="00C96DFF"/>
    <w:rsid w:val="00C96E86"/>
    <w:rsid w:val="00C97679"/>
    <w:rsid w:val="00C97D68"/>
    <w:rsid w:val="00C97E84"/>
    <w:rsid w:val="00C97FD1"/>
    <w:rsid w:val="00CA03D7"/>
    <w:rsid w:val="00CA08C3"/>
    <w:rsid w:val="00CA0E83"/>
    <w:rsid w:val="00CA2512"/>
    <w:rsid w:val="00CA254A"/>
    <w:rsid w:val="00CA28BB"/>
    <w:rsid w:val="00CA396E"/>
    <w:rsid w:val="00CA4AB0"/>
    <w:rsid w:val="00CA4B0E"/>
    <w:rsid w:val="00CA4F5D"/>
    <w:rsid w:val="00CA597A"/>
    <w:rsid w:val="00CA59E5"/>
    <w:rsid w:val="00CA5BC0"/>
    <w:rsid w:val="00CA5F36"/>
    <w:rsid w:val="00CA6126"/>
    <w:rsid w:val="00CA6E6D"/>
    <w:rsid w:val="00CA740A"/>
    <w:rsid w:val="00CB011E"/>
    <w:rsid w:val="00CB014E"/>
    <w:rsid w:val="00CB0280"/>
    <w:rsid w:val="00CB0356"/>
    <w:rsid w:val="00CB091B"/>
    <w:rsid w:val="00CB09CF"/>
    <w:rsid w:val="00CB26A1"/>
    <w:rsid w:val="00CB2A9A"/>
    <w:rsid w:val="00CB391F"/>
    <w:rsid w:val="00CB3978"/>
    <w:rsid w:val="00CB3B96"/>
    <w:rsid w:val="00CB4E00"/>
    <w:rsid w:val="00CB581D"/>
    <w:rsid w:val="00CB5C0E"/>
    <w:rsid w:val="00CB606C"/>
    <w:rsid w:val="00CB616E"/>
    <w:rsid w:val="00CB630E"/>
    <w:rsid w:val="00CB6C72"/>
    <w:rsid w:val="00CB7AA5"/>
    <w:rsid w:val="00CC1D29"/>
    <w:rsid w:val="00CC1DBA"/>
    <w:rsid w:val="00CC2040"/>
    <w:rsid w:val="00CC27AF"/>
    <w:rsid w:val="00CC280B"/>
    <w:rsid w:val="00CC343D"/>
    <w:rsid w:val="00CC3749"/>
    <w:rsid w:val="00CC4419"/>
    <w:rsid w:val="00CC450C"/>
    <w:rsid w:val="00CC4631"/>
    <w:rsid w:val="00CC4FFE"/>
    <w:rsid w:val="00CC53DD"/>
    <w:rsid w:val="00CC5ECB"/>
    <w:rsid w:val="00CC6336"/>
    <w:rsid w:val="00CC6631"/>
    <w:rsid w:val="00CC6744"/>
    <w:rsid w:val="00CC676C"/>
    <w:rsid w:val="00CC683E"/>
    <w:rsid w:val="00CC6B0C"/>
    <w:rsid w:val="00CC749A"/>
    <w:rsid w:val="00CC7B61"/>
    <w:rsid w:val="00CD033F"/>
    <w:rsid w:val="00CD1671"/>
    <w:rsid w:val="00CD236F"/>
    <w:rsid w:val="00CD2466"/>
    <w:rsid w:val="00CD2A09"/>
    <w:rsid w:val="00CD32EE"/>
    <w:rsid w:val="00CD3514"/>
    <w:rsid w:val="00CD356F"/>
    <w:rsid w:val="00CD3A29"/>
    <w:rsid w:val="00CD3DF5"/>
    <w:rsid w:val="00CD45AA"/>
    <w:rsid w:val="00CD465A"/>
    <w:rsid w:val="00CD4866"/>
    <w:rsid w:val="00CD4B38"/>
    <w:rsid w:val="00CD4CA4"/>
    <w:rsid w:val="00CD505D"/>
    <w:rsid w:val="00CD53A9"/>
    <w:rsid w:val="00CD5560"/>
    <w:rsid w:val="00CD5A3D"/>
    <w:rsid w:val="00CD5B17"/>
    <w:rsid w:val="00CD66F2"/>
    <w:rsid w:val="00CD7003"/>
    <w:rsid w:val="00CD73FC"/>
    <w:rsid w:val="00CD7868"/>
    <w:rsid w:val="00CE044F"/>
    <w:rsid w:val="00CE061F"/>
    <w:rsid w:val="00CE07E8"/>
    <w:rsid w:val="00CE09C5"/>
    <w:rsid w:val="00CE0E6B"/>
    <w:rsid w:val="00CE13D6"/>
    <w:rsid w:val="00CE13DB"/>
    <w:rsid w:val="00CE188B"/>
    <w:rsid w:val="00CE1AAC"/>
    <w:rsid w:val="00CE1D10"/>
    <w:rsid w:val="00CE2191"/>
    <w:rsid w:val="00CE2E8B"/>
    <w:rsid w:val="00CE36D7"/>
    <w:rsid w:val="00CE3ADF"/>
    <w:rsid w:val="00CE3B3B"/>
    <w:rsid w:val="00CE5278"/>
    <w:rsid w:val="00CE5A8C"/>
    <w:rsid w:val="00CE5C9F"/>
    <w:rsid w:val="00CE5F31"/>
    <w:rsid w:val="00CE6247"/>
    <w:rsid w:val="00CE6467"/>
    <w:rsid w:val="00CE6754"/>
    <w:rsid w:val="00CE73A5"/>
    <w:rsid w:val="00CE7650"/>
    <w:rsid w:val="00CE7D77"/>
    <w:rsid w:val="00CE7DB9"/>
    <w:rsid w:val="00CF0112"/>
    <w:rsid w:val="00CF06C1"/>
    <w:rsid w:val="00CF0756"/>
    <w:rsid w:val="00CF0827"/>
    <w:rsid w:val="00CF12C9"/>
    <w:rsid w:val="00CF149E"/>
    <w:rsid w:val="00CF1621"/>
    <w:rsid w:val="00CF1BEB"/>
    <w:rsid w:val="00CF213C"/>
    <w:rsid w:val="00CF21B8"/>
    <w:rsid w:val="00CF2F31"/>
    <w:rsid w:val="00CF35C4"/>
    <w:rsid w:val="00CF4895"/>
    <w:rsid w:val="00CF5323"/>
    <w:rsid w:val="00CF55CC"/>
    <w:rsid w:val="00CF5BE0"/>
    <w:rsid w:val="00CF5D21"/>
    <w:rsid w:val="00CF660B"/>
    <w:rsid w:val="00CF69B4"/>
    <w:rsid w:val="00CF6A50"/>
    <w:rsid w:val="00CF7153"/>
    <w:rsid w:val="00CF7302"/>
    <w:rsid w:val="00CF7509"/>
    <w:rsid w:val="00CF7656"/>
    <w:rsid w:val="00CF7B02"/>
    <w:rsid w:val="00CF7C47"/>
    <w:rsid w:val="00CF7D55"/>
    <w:rsid w:val="00D00148"/>
    <w:rsid w:val="00D006C9"/>
    <w:rsid w:val="00D01074"/>
    <w:rsid w:val="00D015A0"/>
    <w:rsid w:val="00D01799"/>
    <w:rsid w:val="00D0191E"/>
    <w:rsid w:val="00D01F5D"/>
    <w:rsid w:val="00D02573"/>
    <w:rsid w:val="00D02604"/>
    <w:rsid w:val="00D02A6A"/>
    <w:rsid w:val="00D02B2B"/>
    <w:rsid w:val="00D02F3A"/>
    <w:rsid w:val="00D03397"/>
    <w:rsid w:val="00D043F7"/>
    <w:rsid w:val="00D04643"/>
    <w:rsid w:val="00D04874"/>
    <w:rsid w:val="00D06100"/>
    <w:rsid w:val="00D06359"/>
    <w:rsid w:val="00D0643A"/>
    <w:rsid w:val="00D068D4"/>
    <w:rsid w:val="00D069A1"/>
    <w:rsid w:val="00D06BFC"/>
    <w:rsid w:val="00D06F64"/>
    <w:rsid w:val="00D0770F"/>
    <w:rsid w:val="00D07CD0"/>
    <w:rsid w:val="00D1056C"/>
    <w:rsid w:val="00D10746"/>
    <w:rsid w:val="00D109EB"/>
    <w:rsid w:val="00D1148A"/>
    <w:rsid w:val="00D11C27"/>
    <w:rsid w:val="00D11C9A"/>
    <w:rsid w:val="00D11EE6"/>
    <w:rsid w:val="00D12457"/>
    <w:rsid w:val="00D12540"/>
    <w:rsid w:val="00D130C1"/>
    <w:rsid w:val="00D13477"/>
    <w:rsid w:val="00D137A4"/>
    <w:rsid w:val="00D13A69"/>
    <w:rsid w:val="00D13B01"/>
    <w:rsid w:val="00D13B02"/>
    <w:rsid w:val="00D13F46"/>
    <w:rsid w:val="00D147A7"/>
    <w:rsid w:val="00D14CC4"/>
    <w:rsid w:val="00D14D65"/>
    <w:rsid w:val="00D14E1F"/>
    <w:rsid w:val="00D14E38"/>
    <w:rsid w:val="00D14E57"/>
    <w:rsid w:val="00D15047"/>
    <w:rsid w:val="00D15071"/>
    <w:rsid w:val="00D15374"/>
    <w:rsid w:val="00D153BE"/>
    <w:rsid w:val="00D15BE5"/>
    <w:rsid w:val="00D16534"/>
    <w:rsid w:val="00D169EF"/>
    <w:rsid w:val="00D16B98"/>
    <w:rsid w:val="00D16CF1"/>
    <w:rsid w:val="00D16E31"/>
    <w:rsid w:val="00D16FD2"/>
    <w:rsid w:val="00D17187"/>
    <w:rsid w:val="00D17AE3"/>
    <w:rsid w:val="00D17B51"/>
    <w:rsid w:val="00D202EE"/>
    <w:rsid w:val="00D20A97"/>
    <w:rsid w:val="00D212B5"/>
    <w:rsid w:val="00D21411"/>
    <w:rsid w:val="00D21E06"/>
    <w:rsid w:val="00D2247F"/>
    <w:rsid w:val="00D2277D"/>
    <w:rsid w:val="00D229EE"/>
    <w:rsid w:val="00D22DF3"/>
    <w:rsid w:val="00D2308A"/>
    <w:rsid w:val="00D230C2"/>
    <w:rsid w:val="00D23A75"/>
    <w:rsid w:val="00D24165"/>
    <w:rsid w:val="00D24961"/>
    <w:rsid w:val="00D24A9C"/>
    <w:rsid w:val="00D24BB0"/>
    <w:rsid w:val="00D24E82"/>
    <w:rsid w:val="00D255E9"/>
    <w:rsid w:val="00D257AE"/>
    <w:rsid w:val="00D25FAA"/>
    <w:rsid w:val="00D26131"/>
    <w:rsid w:val="00D26492"/>
    <w:rsid w:val="00D265FE"/>
    <w:rsid w:val="00D269CE"/>
    <w:rsid w:val="00D2702D"/>
    <w:rsid w:val="00D27071"/>
    <w:rsid w:val="00D279B7"/>
    <w:rsid w:val="00D30260"/>
    <w:rsid w:val="00D309C6"/>
    <w:rsid w:val="00D30CC2"/>
    <w:rsid w:val="00D30DFA"/>
    <w:rsid w:val="00D3141C"/>
    <w:rsid w:val="00D31421"/>
    <w:rsid w:val="00D316A0"/>
    <w:rsid w:val="00D31B00"/>
    <w:rsid w:val="00D31B5F"/>
    <w:rsid w:val="00D325D5"/>
    <w:rsid w:val="00D32D97"/>
    <w:rsid w:val="00D33B1B"/>
    <w:rsid w:val="00D33B84"/>
    <w:rsid w:val="00D33DAA"/>
    <w:rsid w:val="00D34C38"/>
    <w:rsid w:val="00D34EC7"/>
    <w:rsid w:val="00D35523"/>
    <w:rsid w:val="00D35924"/>
    <w:rsid w:val="00D35C34"/>
    <w:rsid w:val="00D36586"/>
    <w:rsid w:val="00D3663E"/>
    <w:rsid w:val="00D36CA5"/>
    <w:rsid w:val="00D36E5D"/>
    <w:rsid w:val="00D37ED2"/>
    <w:rsid w:val="00D4062C"/>
    <w:rsid w:val="00D406EA"/>
    <w:rsid w:val="00D41032"/>
    <w:rsid w:val="00D41062"/>
    <w:rsid w:val="00D41227"/>
    <w:rsid w:val="00D42247"/>
    <w:rsid w:val="00D42E3D"/>
    <w:rsid w:val="00D42F67"/>
    <w:rsid w:val="00D4379E"/>
    <w:rsid w:val="00D438B3"/>
    <w:rsid w:val="00D439DD"/>
    <w:rsid w:val="00D43BB3"/>
    <w:rsid w:val="00D43ECC"/>
    <w:rsid w:val="00D43F4D"/>
    <w:rsid w:val="00D442A1"/>
    <w:rsid w:val="00D448A3"/>
    <w:rsid w:val="00D44B0C"/>
    <w:rsid w:val="00D4511C"/>
    <w:rsid w:val="00D455DD"/>
    <w:rsid w:val="00D45740"/>
    <w:rsid w:val="00D45768"/>
    <w:rsid w:val="00D458CE"/>
    <w:rsid w:val="00D46101"/>
    <w:rsid w:val="00D46806"/>
    <w:rsid w:val="00D46854"/>
    <w:rsid w:val="00D46C55"/>
    <w:rsid w:val="00D47004"/>
    <w:rsid w:val="00D475E3"/>
    <w:rsid w:val="00D47ADB"/>
    <w:rsid w:val="00D47E51"/>
    <w:rsid w:val="00D50572"/>
    <w:rsid w:val="00D508BD"/>
    <w:rsid w:val="00D50B0B"/>
    <w:rsid w:val="00D50C89"/>
    <w:rsid w:val="00D51394"/>
    <w:rsid w:val="00D51AAD"/>
    <w:rsid w:val="00D53E26"/>
    <w:rsid w:val="00D543BE"/>
    <w:rsid w:val="00D546B4"/>
    <w:rsid w:val="00D54708"/>
    <w:rsid w:val="00D54AAF"/>
    <w:rsid w:val="00D54F17"/>
    <w:rsid w:val="00D5537C"/>
    <w:rsid w:val="00D55838"/>
    <w:rsid w:val="00D55C38"/>
    <w:rsid w:val="00D560A8"/>
    <w:rsid w:val="00D560D2"/>
    <w:rsid w:val="00D5639C"/>
    <w:rsid w:val="00D5641C"/>
    <w:rsid w:val="00D566A7"/>
    <w:rsid w:val="00D568A3"/>
    <w:rsid w:val="00D56956"/>
    <w:rsid w:val="00D56CD5"/>
    <w:rsid w:val="00D570D2"/>
    <w:rsid w:val="00D607D1"/>
    <w:rsid w:val="00D60DC5"/>
    <w:rsid w:val="00D61CC2"/>
    <w:rsid w:val="00D61D4E"/>
    <w:rsid w:val="00D61F8F"/>
    <w:rsid w:val="00D626A1"/>
    <w:rsid w:val="00D63335"/>
    <w:rsid w:val="00D63534"/>
    <w:rsid w:val="00D636E0"/>
    <w:rsid w:val="00D638DF"/>
    <w:rsid w:val="00D63A84"/>
    <w:rsid w:val="00D63C1D"/>
    <w:rsid w:val="00D64AED"/>
    <w:rsid w:val="00D64C71"/>
    <w:rsid w:val="00D65943"/>
    <w:rsid w:val="00D6614E"/>
    <w:rsid w:val="00D666D9"/>
    <w:rsid w:val="00D66703"/>
    <w:rsid w:val="00D6679F"/>
    <w:rsid w:val="00D671EC"/>
    <w:rsid w:val="00D6732C"/>
    <w:rsid w:val="00D67734"/>
    <w:rsid w:val="00D67A8E"/>
    <w:rsid w:val="00D67B6A"/>
    <w:rsid w:val="00D67C51"/>
    <w:rsid w:val="00D709C5"/>
    <w:rsid w:val="00D710A0"/>
    <w:rsid w:val="00D71E23"/>
    <w:rsid w:val="00D72212"/>
    <w:rsid w:val="00D73FB7"/>
    <w:rsid w:val="00D741B5"/>
    <w:rsid w:val="00D74245"/>
    <w:rsid w:val="00D7471B"/>
    <w:rsid w:val="00D74905"/>
    <w:rsid w:val="00D7624C"/>
    <w:rsid w:val="00D765BA"/>
    <w:rsid w:val="00D7672F"/>
    <w:rsid w:val="00D7721F"/>
    <w:rsid w:val="00D7723C"/>
    <w:rsid w:val="00D77244"/>
    <w:rsid w:val="00D779DA"/>
    <w:rsid w:val="00D77A10"/>
    <w:rsid w:val="00D77B45"/>
    <w:rsid w:val="00D803AA"/>
    <w:rsid w:val="00D80C54"/>
    <w:rsid w:val="00D8188D"/>
    <w:rsid w:val="00D818A0"/>
    <w:rsid w:val="00D81C0B"/>
    <w:rsid w:val="00D81F12"/>
    <w:rsid w:val="00D821C8"/>
    <w:rsid w:val="00D8261E"/>
    <w:rsid w:val="00D83822"/>
    <w:rsid w:val="00D83AF0"/>
    <w:rsid w:val="00D83B7C"/>
    <w:rsid w:val="00D83F05"/>
    <w:rsid w:val="00D84E27"/>
    <w:rsid w:val="00D85B45"/>
    <w:rsid w:val="00D864AB"/>
    <w:rsid w:val="00D8655E"/>
    <w:rsid w:val="00D868A1"/>
    <w:rsid w:val="00D86E61"/>
    <w:rsid w:val="00D87081"/>
    <w:rsid w:val="00D87130"/>
    <w:rsid w:val="00D8774E"/>
    <w:rsid w:val="00D90883"/>
    <w:rsid w:val="00D91338"/>
    <w:rsid w:val="00D91DF8"/>
    <w:rsid w:val="00D91F53"/>
    <w:rsid w:val="00D92777"/>
    <w:rsid w:val="00D92A1A"/>
    <w:rsid w:val="00D92E0D"/>
    <w:rsid w:val="00D93028"/>
    <w:rsid w:val="00D93128"/>
    <w:rsid w:val="00D93583"/>
    <w:rsid w:val="00D939BE"/>
    <w:rsid w:val="00D93A3A"/>
    <w:rsid w:val="00D93DEA"/>
    <w:rsid w:val="00D93F93"/>
    <w:rsid w:val="00D94F45"/>
    <w:rsid w:val="00D94F59"/>
    <w:rsid w:val="00D95026"/>
    <w:rsid w:val="00D95678"/>
    <w:rsid w:val="00D95F92"/>
    <w:rsid w:val="00D96291"/>
    <w:rsid w:val="00D9644F"/>
    <w:rsid w:val="00D964EC"/>
    <w:rsid w:val="00D970E2"/>
    <w:rsid w:val="00D97602"/>
    <w:rsid w:val="00DA067C"/>
    <w:rsid w:val="00DA073D"/>
    <w:rsid w:val="00DA0FCA"/>
    <w:rsid w:val="00DA1784"/>
    <w:rsid w:val="00DA1BDC"/>
    <w:rsid w:val="00DA22DC"/>
    <w:rsid w:val="00DA237A"/>
    <w:rsid w:val="00DA24CC"/>
    <w:rsid w:val="00DA24CD"/>
    <w:rsid w:val="00DA2954"/>
    <w:rsid w:val="00DA2F55"/>
    <w:rsid w:val="00DA36D4"/>
    <w:rsid w:val="00DA3F94"/>
    <w:rsid w:val="00DA4274"/>
    <w:rsid w:val="00DA4394"/>
    <w:rsid w:val="00DA4816"/>
    <w:rsid w:val="00DA48F0"/>
    <w:rsid w:val="00DA50A4"/>
    <w:rsid w:val="00DA50B3"/>
    <w:rsid w:val="00DA5F18"/>
    <w:rsid w:val="00DA6767"/>
    <w:rsid w:val="00DA6842"/>
    <w:rsid w:val="00DA696D"/>
    <w:rsid w:val="00DA6CB9"/>
    <w:rsid w:val="00DA6D7F"/>
    <w:rsid w:val="00DA729C"/>
    <w:rsid w:val="00DA734C"/>
    <w:rsid w:val="00DA78CA"/>
    <w:rsid w:val="00DA7DB1"/>
    <w:rsid w:val="00DB00CA"/>
    <w:rsid w:val="00DB0727"/>
    <w:rsid w:val="00DB093E"/>
    <w:rsid w:val="00DB09E2"/>
    <w:rsid w:val="00DB0AC1"/>
    <w:rsid w:val="00DB0E3F"/>
    <w:rsid w:val="00DB0E4D"/>
    <w:rsid w:val="00DB13C1"/>
    <w:rsid w:val="00DB1D44"/>
    <w:rsid w:val="00DB2010"/>
    <w:rsid w:val="00DB2190"/>
    <w:rsid w:val="00DB2217"/>
    <w:rsid w:val="00DB23A7"/>
    <w:rsid w:val="00DB24E9"/>
    <w:rsid w:val="00DB2867"/>
    <w:rsid w:val="00DB29D7"/>
    <w:rsid w:val="00DB2BE7"/>
    <w:rsid w:val="00DB2F36"/>
    <w:rsid w:val="00DB3444"/>
    <w:rsid w:val="00DB3527"/>
    <w:rsid w:val="00DB367D"/>
    <w:rsid w:val="00DB3ACE"/>
    <w:rsid w:val="00DB3B89"/>
    <w:rsid w:val="00DB3FF9"/>
    <w:rsid w:val="00DB48D6"/>
    <w:rsid w:val="00DB4A68"/>
    <w:rsid w:val="00DB56EE"/>
    <w:rsid w:val="00DB59CC"/>
    <w:rsid w:val="00DB5B7B"/>
    <w:rsid w:val="00DB5CAF"/>
    <w:rsid w:val="00DB5E24"/>
    <w:rsid w:val="00DB65BD"/>
    <w:rsid w:val="00DB65CB"/>
    <w:rsid w:val="00DB7A3A"/>
    <w:rsid w:val="00DC0D06"/>
    <w:rsid w:val="00DC1261"/>
    <w:rsid w:val="00DC1B3B"/>
    <w:rsid w:val="00DC3B8E"/>
    <w:rsid w:val="00DC4CBE"/>
    <w:rsid w:val="00DC515C"/>
    <w:rsid w:val="00DC51CA"/>
    <w:rsid w:val="00DC546E"/>
    <w:rsid w:val="00DC5BFA"/>
    <w:rsid w:val="00DC5E6F"/>
    <w:rsid w:val="00DC5F19"/>
    <w:rsid w:val="00DC5F47"/>
    <w:rsid w:val="00DC61CB"/>
    <w:rsid w:val="00DC6BC1"/>
    <w:rsid w:val="00DC6BC7"/>
    <w:rsid w:val="00DC7390"/>
    <w:rsid w:val="00DC79E4"/>
    <w:rsid w:val="00DC7F7E"/>
    <w:rsid w:val="00DC7FDB"/>
    <w:rsid w:val="00DD0051"/>
    <w:rsid w:val="00DD098B"/>
    <w:rsid w:val="00DD0DA5"/>
    <w:rsid w:val="00DD12BF"/>
    <w:rsid w:val="00DD1A3A"/>
    <w:rsid w:val="00DD25C1"/>
    <w:rsid w:val="00DD2722"/>
    <w:rsid w:val="00DD2A15"/>
    <w:rsid w:val="00DD2C61"/>
    <w:rsid w:val="00DD30F7"/>
    <w:rsid w:val="00DD36AA"/>
    <w:rsid w:val="00DD36F0"/>
    <w:rsid w:val="00DD3C79"/>
    <w:rsid w:val="00DD3F53"/>
    <w:rsid w:val="00DD4171"/>
    <w:rsid w:val="00DD482C"/>
    <w:rsid w:val="00DD486C"/>
    <w:rsid w:val="00DD4C9C"/>
    <w:rsid w:val="00DD507B"/>
    <w:rsid w:val="00DD50B1"/>
    <w:rsid w:val="00DD5805"/>
    <w:rsid w:val="00DD5B0C"/>
    <w:rsid w:val="00DD5C76"/>
    <w:rsid w:val="00DD5FD2"/>
    <w:rsid w:val="00DD5FD3"/>
    <w:rsid w:val="00DD611D"/>
    <w:rsid w:val="00DD6A0D"/>
    <w:rsid w:val="00DD6B29"/>
    <w:rsid w:val="00DD7131"/>
    <w:rsid w:val="00DD7829"/>
    <w:rsid w:val="00DD7FEB"/>
    <w:rsid w:val="00DE0080"/>
    <w:rsid w:val="00DE0378"/>
    <w:rsid w:val="00DE0E22"/>
    <w:rsid w:val="00DE107B"/>
    <w:rsid w:val="00DE175D"/>
    <w:rsid w:val="00DE1944"/>
    <w:rsid w:val="00DE1C4C"/>
    <w:rsid w:val="00DE24C3"/>
    <w:rsid w:val="00DE30EE"/>
    <w:rsid w:val="00DE3C4C"/>
    <w:rsid w:val="00DE3CEE"/>
    <w:rsid w:val="00DE3D52"/>
    <w:rsid w:val="00DE4BFC"/>
    <w:rsid w:val="00DE4CD1"/>
    <w:rsid w:val="00DE51AC"/>
    <w:rsid w:val="00DE5202"/>
    <w:rsid w:val="00DE5221"/>
    <w:rsid w:val="00DE5418"/>
    <w:rsid w:val="00DE57E0"/>
    <w:rsid w:val="00DE5ED7"/>
    <w:rsid w:val="00DE63E4"/>
    <w:rsid w:val="00DE6D97"/>
    <w:rsid w:val="00DE7083"/>
    <w:rsid w:val="00DE73AE"/>
    <w:rsid w:val="00DE7BED"/>
    <w:rsid w:val="00DE7C7A"/>
    <w:rsid w:val="00DE7CE2"/>
    <w:rsid w:val="00DF000C"/>
    <w:rsid w:val="00DF04A3"/>
    <w:rsid w:val="00DF0523"/>
    <w:rsid w:val="00DF0764"/>
    <w:rsid w:val="00DF07DA"/>
    <w:rsid w:val="00DF0D18"/>
    <w:rsid w:val="00DF1572"/>
    <w:rsid w:val="00DF1A2A"/>
    <w:rsid w:val="00DF1BC6"/>
    <w:rsid w:val="00DF1DF4"/>
    <w:rsid w:val="00DF1FC3"/>
    <w:rsid w:val="00DF2340"/>
    <w:rsid w:val="00DF24F6"/>
    <w:rsid w:val="00DF2700"/>
    <w:rsid w:val="00DF2CBE"/>
    <w:rsid w:val="00DF2D00"/>
    <w:rsid w:val="00DF2D23"/>
    <w:rsid w:val="00DF2E4B"/>
    <w:rsid w:val="00DF34B2"/>
    <w:rsid w:val="00DF4093"/>
    <w:rsid w:val="00DF443F"/>
    <w:rsid w:val="00DF4524"/>
    <w:rsid w:val="00DF45A0"/>
    <w:rsid w:val="00DF484C"/>
    <w:rsid w:val="00DF4E09"/>
    <w:rsid w:val="00DF4E76"/>
    <w:rsid w:val="00DF4F35"/>
    <w:rsid w:val="00DF4F8C"/>
    <w:rsid w:val="00DF51A4"/>
    <w:rsid w:val="00DF5DB9"/>
    <w:rsid w:val="00DF7841"/>
    <w:rsid w:val="00E0023C"/>
    <w:rsid w:val="00E002B4"/>
    <w:rsid w:val="00E01E67"/>
    <w:rsid w:val="00E01FB2"/>
    <w:rsid w:val="00E02370"/>
    <w:rsid w:val="00E02512"/>
    <w:rsid w:val="00E02F57"/>
    <w:rsid w:val="00E03258"/>
    <w:rsid w:val="00E0352E"/>
    <w:rsid w:val="00E0376D"/>
    <w:rsid w:val="00E041C7"/>
    <w:rsid w:val="00E0440F"/>
    <w:rsid w:val="00E04DCA"/>
    <w:rsid w:val="00E04F21"/>
    <w:rsid w:val="00E05026"/>
    <w:rsid w:val="00E05E83"/>
    <w:rsid w:val="00E05FD8"/>
    <w:rsid w:val="00E06148"/>
    <w:rsid w:val="00E068F9"/>
    <w:rsid w:val="00E06D96"/>
    <w:rsid w:val="00E06F0B"/>
    <w:rsid w:val="00E074C4"/>
    <w:rsid w:val="00E07C55"/>
    <w:rsid w:val="00E10F42"/>
    <w:rsid w:val="00E11012"/>
    <w:rsid w:val="00E11241"/>
    <w:rsid w:val="00E112AB"/>
    <w:rsid w:val="00E113AD"/>
    <w:rsid w:val="00E11EEB"/>
    <w:rsid w:val="00E12433"/>
    <w:rsid w:val="00E127D8"/>
    <w:rsid w:val="00E13178"/>
    <w:rsid w:val="00E1339C"/>
    <w:rsid w:val="00E1348C"/>
    <w:rsid w:val="00E13721"/>
    <w:rsid w:val="00E137CA"/>
    <w:rsid w:val="00E13E95"/>
    <w:rsid w:val="00E14204"/>
    <w:rsid w:val="00E1431A"/>
    <w:rsid w:val="00E148FF"/>
    <w:rsid w:val="00E14B89"/>
    <w:rsid w:val="00E15014"/>
    <w:rsid w:val="00E1547F"/>
    <w:rsid w:val="00E15495"/>
    <w:rsid w:val="00E15BA4"/>
    <w:rsid w:val="00E15EAF"/>
    <w:rsid w:val="00E16324"/>
    <w:rsid w:val="00E163D2"/>
    <w:rsid w:val="00E16B85"/>
    <w:rsid w:val="00E17313"/>
    <w:rsid w:val="00E17346"/>
    <w:rsid w:val="00E17538"/>
    <w:rsid w:val="00E176C8"/>
    <w:rsid w:val="00E1772C"/>
    <w:rsid w:val="00E177BE"/>
    <w:rsid w:val="00E17C9A"/>
    <w:rsid w:val="00E2017D"/>
    <w:rsid w:val="00E201BF"/>
    <w:rsid w:val="00E20EE7"/>
    <w:rsid w:val="00E20EE9"/>
    <w:rsid w:val="00E20F92"/>
    <w:rsid w:val="00E21509"/>
    <w:rsid w:val="00E21CE0"/>
    <w:rsid w:val="00E22345"/>
    <w:rsid w:val="00E226B3"/>
    <w:rsid w:val="00E23A2B"/>
    <w:rsid w:val="00E23FCB"/>
    <w:rsid w:val="00E24265"/>
    <w:rsid w:val="00E24BB4"/>
    <w:rsid w:val="00E24CBB"/>
    <w:rsid w:val="00E24E4A"/>
    <w:rsid w:val="00E24FAF"/>
    <w:rsid w:val="00E25E3D"/>
    <w:rsid w:val="00E25F85"/>
    <w:rsid w:val="00E26722"/>
    <w:rsid w:val="00E26963"/>
    <w:rsid w:val="00E26A36"/>
    <w:rsid w:val="00E26CC7"/>
    <w:rsid w:val="00E26CEB"/>
    <w:rsid w:val="00E26D06"/>
    <w:rsid w:val="00E2713D"/>
    <w:rsid w:val="00E27E58"/>
    <w:rsid w:val="00E301BA"/>
    <w:rsid w:val="00E301FF"/>
    <w:rsid w:val="00E313C4"/>
    <w:rsid w:val="00E313C9"/>
    <w:rsid w:val="00E314D9"/>
    <w:rsid w:val="00E31957"/>
    <w:rsid w:val="00E31A83"/>
    <w:rsid w:val="00E31F17"/>
    <w:rsid w:val="00E3242B"/>
    <w:rsid w:val="00E33325"/>
    <w:rsid w:val="00E335D7"/>
    <w:rsid w:val="00E3364F"/>
    <w:rsid w:val="00E336E2"/>
    <w:rsid w:val="00E345C5"/>
    <w:rsid w:val="00E347C5"/>
    <w:rsid w:val="00E34B2F"/>
    <w:rsid w:val="00E34E12"/>
    <w:rsid w:val="00E34E70"/>
    <w:rsid w:val="00E35026"/>
    <w:rsid w:val="00E35050"/>
    <w:rsid w:val="00E3523E"/>
    <w:rsid w:val="00E35385"/>
    <w:rsid w:val="00E36179"/>
    <w:rsid w:val="00E361BB"/>
    <w:rsid w:val="00E362E2"/>
    <w:rsid w:val="00E369DB"/>
    <w:rsid w:val="00E37B31"/>
    <w:rsid w:val="00E4096C"/>
    <w:rsid w:val="00E409A1"/>
    <w:rsid w:val="00E412B8"/>
    <w:rsid w:val="00E41BC1"/>
    <w:rsid w:val="00E4204F"/>
    <w:rsid w:val="00E42629"/>
    <w:rsid w:val="00E426FD"/>
    <w:rsid w:val="00E428A8"/>
    <w:rsid w:val="00E42A45"/>
    <w:rsid w:val="00E42AF9"/>
    <w:rsid w:val="00E42C69"/>
    <w:rsid w:val="00E42CBD"/>
    <w:rsid w:val="00E42F87"/>
    <w:rsid w:val="00E430CF"/>
    <w:rsid w:val="00E435A2"/>
    <w:rsid w:val="00E435E8"/>
    <w:rsid w:val="00E43707"/>
    <w:rsid w:val="00E43875"/>
    <w:rsid w:val="00E43AC5"/>
    <w:rsid w:val="00E43B71"/>
    <w:rsid w:val="00E43F11"/>
    <w:rsid w:val="00E44285"/>
    <w:rsid w:val="00E44320"/>
    <w:rsid w:val="00E444B7"/>
    <w:rsid w:val="00E4495A"/>
    <w:rsid w:val="00E44D2B"/>
    <w:rsid w:val="00E44E73"/>
    <w:rsid w:val="00E4517E"/>
    <w:rsid w:val="00E451BF"/>
    <w:rsid w:val="00E4522E"/>
    <w:rsid w:val="00E457EC"/>
    <w:rsid w:val="00E458A9"/>
    <w:rsid w:val="00E45D7B"/>
    <w:rsid w:val="00E46262"/>
    <w:rsid w:val="00E46966"/>
    <w:rsid w:val="00E46AB0"/>
    <w:rsid w:val="00E46D24"/>
    <w:rsid w:val="00E47037"/>
    <w:rsid w:val="00E4737F"/>
    <w:rsid w:val="00E474EA"/>
    <w:rsid w:val="00E4767B"/>
    <w:rsid w:val="00E478C5"/>
    <w:rsid w:val="00E47FFA"/>
    <w:rsid w:val="00E508D0"/>
    <w:rsid w:val="00E509F3"/>
    <w:rsid w:val="00E50C5C"/>
    <w:rsid w:val="00E51053"/>
    <w:rsid w:val="00E5184D"/>
    <w:rsid w:val="00E51CD7"/>
    <w:rsid w:val="00E522D4"/>
    <w:rsid w:val="00E52FA3"/>
    <w:rsid w:val="00E5316B"/>
    <w:rsid w:val="00E53473"/>
    <w:rsid w:val="00E535C3"/>
    <w:rsid w:val="00E53689"/>
    <w:rsid w:val="00E53C6F"/>
    <w:rsid w:val="00E53F83"/>
    <w:rsid w:val="00E54471"/>
    <w:rsid w:val="00E54EAE"/>
    <w:rsid w:val="00E54EF2"/>
    <w:rsid w:val="00E55758"/>
    <w:rsid w:val="00E56840"/>
    <w:rsid w:val="00E56843"/>
    <w:rsid w:val="00E576C5"/>
    <w:rsid w:val="00E5791B"/>
    <w:rsid w:val="00E6098B"/>
    <w:rsid w:val="00E62687"/>
    <w:rsid w:val="00E62951"/>
    <w:rsid w:val="00E62B20"/>
    <w:rsid w:val="00E62FFF"/>
    <w:rsid w:val="00E636CE"/>
    <w:rsid w:val="00E63CCF"/>
    <w:rsid w:val="00E64344"/>
    <w:rsid w:val="00E6513B"/>
    <w:rsid w:val="00E66136"/>
    <w:rsid w:val="00E6617D"/>
    <w:rsid w:val="00E665A1"/>
    <w:rsid w:val="00E66759"/>
    <w:rsid w:val="00E66B9B"/>
    <w:rsid w:val="00E66BDF"/>
    <w:rsid w:val="00E67FE1"/>
    <w:rsid w:val="00E7133B"/>
    <w:rsid w:val="00E714B9"/>
    <w:rsid w:val="00E715E7"/>
    <w:rsid w:val="00E71689"/>
    <w:rsid w:val="00E71731"/>
    <w:rsid w:val="00E71B12"/>
    <w:rsid w:val="00E725B9"/>
    <w:rsid w:val="00E72D19"/>
    <w:rsid w:val="00E72F03"/>
    <w:rsid w:val="00E7332B"/>
    <w:rsid w:val="00E73ADC"/>
    <w:rsid w:val="00E74262"/>
    <w:rsid w:val="00E745E3"/>
    <w:rsid w:val="00E75E85"/>
    <w:rsid w:val="00E76816"/>
    <w:rsid w:val="00E76B97"/>
    <w:rsid w:val="00E7756B"/>
    <w:rsid w:val="00E77DA6"/>
    <w:rsid w:val="00E77FEF"/>
    <w:rsid w:val="00E800CC"/>
    <w:rsid w:val="00E811C2"/>
    <w:rsid w:val="00E81391"/>
    <w:rsid w:val="00E81542"/>
    <w:rsid w:val="00E81677"/>
    <w:rsid w:val="00E81C02"/>
    <w:rsid w:val="00E81C5B"/>
    <w:rsid w:val="00E81DFA"/>
    <w:rsid w:val="00E82302"/>
    <w:rsid w:val="00E826D0"/>
    <w:rsid w:val="00E8272C"/>
    <w:rsid w:val="00E827AD"/>
    <w:rsid w:val="00E8310C"/>
    <w:rsid w:val="00E8352D"/>
    <w:rsid w:val="00E83B61"/>
    <w:rsid w:val="00E83F68"/>
    <w:rsid w:val="00E842ED"/>
    <w:rsid w:val="00E84929"/>
    <w:rsid w:val="00E84B3F"/>
    <w:rsid w:val="00E850CB"/>
    <w:rsid w:val="00E8537C"/>
    <w:rsid w:val="00E8565E"/>
    <w:rsid w:val="00E858A4"/>
    <w:rsid w:val="00E85DDC"/>
    <w:rsid w:val="00E85E86"/>
    <w:rsid w:val="00E86FED"/>
    <w:rsid w:val="00E87A22"/>
    <w:rsid w:val="00E87F02"/>
    <w:rsid w:val="00E90099"/>
    <w:rsid w:val="00E9049D"/>
    <w:rsid w:val="00E9056C"/>
    <w:rsid w:val="00E90DC4"/>
    <w:rsid w:val="00E915D8"/>
    <w:rsid w:val="00E920BE"/>
    <w:rsid w:val="00E92374"/>
    <w:rsid w:val="00E92548"/>
    <w:rsid w:val="00E928CD"/>
    <w:rsid w:val="00E92ED9"/>
    <w:rsid w:val="00E93109"/>
    <w:rsid w:val="00E9384D"/>
    <w:rsid w:val="00E9449A"/>
    <w:rsid w:val="00E94B0E"/>
    <w:rsid w:val="00E95271"/>
    <w:rsid w:val="00E9542E"/>
    <w:rsid w:val="00E956EE"/>
    <w:rsid w:val="00E96167"/>
    <w:rsid w:val="00E9700A"/>
    <w:rsid w:val="00E97257"/>
    <w:rsid w:val="00E97AB4"/>
    <w:rsid w:val="00E97C53"/>
    <w:rsid w:val="00E97FB8"/>
    <w:rsid w:val="00EA0045"/>
    <w:rsid w:val="00EA0683"/>
    <w:rsid w:val="00EA080C"/>
    <w:rsid w:val="00EA0877"/>
    <w:rsid w:val="00EA0B32"/>
    <w:rsid w:val="00EA1155"/>
    <w:rsid w:val="00EA1181"/>
    <w:rsid w:val="00EA1D38"/>
    <w:rsid w:val="00EA1DA2"/>
    <w:rsid w:val="00EA2028"/>
    <w:rsid w:val="00EA248B"/>
    <w:rsid w:val="00EA28B6"/>
    <w:rsid w:val="00EA2C08"/>
    <w:rsid w:val="00EA2FC1"/>
    <w:rsid w:val="00EA30C0"/>
    <w:rsid w:val="00EA3301"/>
    <w:rsid w:val="00EA3624"/>
    <w:rsid w:val="00EA3B23"/>
    <w:rsid w:val="00EA4435"/>
    <w:rsid w:val="00EA56FB"/>
    <w:rsid w:val="00EA6091"/>
    <w:rsid w:val="00EA61A0"/>
    <w:rsid w:val="00EA62D8"/>
    <w:rsid w:val="00EA648A"/>
    <w:rsid w:val="00EA6947"/>
    <w:rsid w:val="00EB12A5"/>
    <w:rsid w:val="00EB16A2"/>
    <w:rsid w:val="00EB1CE1"/>
    <w:rsid w:val="00EB238A"/>
    <w:rsid w:val="00EB29A6"/>
    <w:rsid w:val="00EB41ED"/>
    <w:rsid w:val="00EB427F"/>
    <w:rsid w:val="00EB4C34"/>
    <w:rsid w:val="00EB4FFF"/>
    <w:rsid w:val="00EB5043"/>
    <w:rsid w:val="00EB551D"/>
    <w:rsid w:val="00EB6A6A"/>
    <w:rsid w:val="00EB6E05"/>
    <w:rsid w:val="00EB6F3F"/>
    <w:rsid w:val="00EB78AD"/>
    <w:rsid w:val="00EB7A8C"/>
    <w:rsid w:val="00EB7E45"/>
    <w:rsid w:val="00EB7F56"/>
    <w:rsid w:val="00EC0720"/>
    <w:rsid w:val="00EC1647"/>
    <w:rsid w:val="00EC16DA"/>
    <w:rsid w:val="00EC1B16"/>
    <w:rsid w:val="00EC1D66"/>
    <w:rsid w:val="00EC2654"/>
    <w:rsid w:val="00EC27E9"/>
    <w:rsid w:val="00EC3004"/>
    <w:rsid w:val="00EC319D"/>
    <w:rsid w:val="00EC33A6"/>
    <w:rsid w:val="00EC36A3"/>
    <w:rsid w:val="00EC39FD"/>
    <w:rsid w:val="00EC3B5C"/>
    <w:rsid w:val="00EC3E7E"/>
    <w:rsid w:val="00EC419B"/>
    <w:rsid w:val="00EC48B7"/>
    <w:rsid w:val="00EC4A08"/>
    <w:rsid w:val="00EC55FC"/>
    <w:rsid w:val="00EC589B"/>
    <w:rsid w:val="00EC5919"/>
    <w:rsid w:val="00EC5EFC"/>
    <w:rsid w:val="00EC5FFB"/>
    <w:rsid w:val="00EC6083"/>
    <w:rsid w:val="00EC6235"/>
    <w:rsid w:val="00EC700E"/>
    <w:rsid w:val="00EC718A"/>
    <w:rsid w:val="00EC7655"/>
    <w:rsid w:val="00EC77E2"/>
    <w:rsid w:val="00EC7AC8"/>
    <w:rsid w:val="00EC7D41"/>
    <w:rsid w:val="00ED0071"/>
    <w:rsid w:val="00ED0377"/>
    <w:rsid w:val="00ED0487"/>
    <w:rsid w:val="00ED109D"/>
    <w:rsid w:val="00ED124A"/>
    <w:rsid w:val="00ED1721"/>
    <w:rsid w:val="00ED17A7"/>
    <w:rsid w:val="00ED1AD9"/>
    <w:rsid w:val="00ED1C21"/>
    <w:rsid w:val="00ED1EF1"/>
    <w:rsid w:val="00ED1FB6"/>
    <w:rsid w:val="00ED203A"/>
    <w:rsid w:val="00ED2344"/>
    <w:rsid w:val="00ED29D8"/>
    <w:rsid w:val="00ED2A6D"/>
    <w:rsid w:val="00ED2CB8"/>
    <w:rsid w:val="00ED2F98"/>
    <w:rsid w:val="00ED345A"/>
    <w:rsid w:val="00ED3520"/>
    <w:rsid w:val="00ED3650"/>
    <w:rsid w:val="00ED36CA"/>
    <w:rsid w:val="00ED3757"/>
    <w:rsid w:val="00ED3AFC"/>
    <w:rsid w:val="00ED3CC7"/>
    <w:rsid w:val="00ED3CF2"/>
    <w:rsid w:val="00ED4222"/>
    <w:rsid w:val="00ED48C5"/>
    <w:rsid w:val="00ED4A8D"/>
    <w:rsid w:val="00ED506F"/>
    <w:rsid w:val="00ED532D"/>
    <w:rsid w:val="00ED5881"/>
    <w:rsid w:val="00ED5B17"/>
    <w:rsid w:val="00ED709B"/>
    <w:rsid w:val="00ED7597"/>
    <w:rsid w:val="00ED7746"/>
    <w:rsid w:val="00ED7AA0"/>
    <w:rsid w:val="00ED7C3B"/>
    <w:rsid w:val="00EE0623"/>
    <w:rsid w:val="00EE08AD"/>
    <w:rsid w:val="00EE0E9F"/>
    <w:rsid w:val="00EE1026"/>
    <w:rsid w:val="00EE10A3"/>
    <w:rsid w:val="00EE1DE0"/>
    <w:rsid w:val="00EE1FEA"/>
    <w:rsid w:val="00EE27E8"/>
    <w:rsid w:val="00EE2878"/>
    <w:rsid w:val="00EE36C1"/>
    <w:rsid w:val="00EE38C7"/>
    <w:rsid w:val="00EE3F3F"/>
    <w:rsid w:val="00EE448C"/>
    <w:rsid w:val="00EE47BD"/>
    <w:rsid w:val="00EE4D1C"/>
    <w:rsid w:val="00EE5005"/>
    <w:rsid w:val="00EE5C65"/>
    <w:rsid w:val="00EE6215"/>
    <w:rsid w:val="00EE6871"/>
    <w:rsid w:val="00EE68CF"/>
    <w:rsid w:val="00EE6AB1"/>
    <w:rsid w:val="00EE75E2"/>
    <w:rsid w:val="00EE7BE2"/>
    <w:rsid w:val="00EE7C96"/>
    <w:rsid w:val="00EE7D04"/>
    <w:rsid w:val="00EF054A"/>
    <w:rsid w:val="00EF0714"/>
    <w:rsid w:val="00EF0DFF"/>
    <w:rsid w:val="00EF1049"/>
    <w:rsid w:val="00EF1216"/>
    <w:rsid w:val="00EF1276"/>
    <w:rsid w:val="00EF1B51"/>
    <w:rsid w:val="00EF1E4C"/>
    <w:rsid w:val="00EF1F18"/>
    <w:rsid w:val="00EF26F0"/>
    <w:rsid w:val="00EF2730"/>
    <w:rsid w:val="00EF3622"/>
    <w:rsid w:val="00EF3853"/>
    <w:rsid w:val="00EF3AA3"/>
    <w:rsid w:val="00EF3C73"/>
    <w:rsid w:val="00EF4103"/>
    <w:rsid w:val="00EF4987"/>
    <w:rsid w:val="00EF4A06"/>
    <w:rsid w:val="00EF4DA2"/>
    <w:rsid w:val="00EF4FFC"/>
    <w:rsid w:val="00EF5401"/>
    <w:rsid w:val="00EF5A59"/>
    <w:rsid w:val="00EF5ACE"/>
    <w:rsid w:val="00EF5BAC"/>
    <w:rsid w:val="00EF5D55"/>
    <w:rsid w:val="00EF69BB"/>
    <w:rsid w:val="00EF6C9E"/>
    <w:rsid w:val="00EF717D"/>
    <w:rsid w:val="00EF732E"/>
    <w:rsid w:val="00EF7655"/>
    <w:rsid w:val="00EF786B"/>
    <w:rsid w:val="00EF79FD"/>
    <w:rsid w:val="00F00270"/>
    <w:rsid w:val="00F0056B"/>
    <w:rsid w:val="00F00B64"/>
    <w:rsid w:val="00F010AA"/>
    <w:rsid w:val="00F01153"/>
    <w:rsid w:val="00F01AB8"/>
    <w:rsid w:val="00F01C22"/>
    <w:rsid w:val="00F020DC"/>
    <w:rsid w:val="00F020E5"/>
    <w:rsid w:val="00F02776"/>
    <w:rsid w:val="00F02911"/>
    <w:rsid w:val="00F0297A"/>
    <w:rsid w:val="00F029DA"/>
    <w:rsid w:val="00F02A6B"/>
    <w:rsid w:val="00F03BE3"/>
    <w:rsid w:val="00F0490D"/>
    <w:rsid w:val="00F055CE"/>
    <w:rsid w:val="00F058D4"/>
    <w:rsid w:val="00F05EB6"/>
    <w:rsid w:val="00F06577"/>
    <w:rsid w:val="00F072A3"/>
    <w:rsid w:val="00F077C9"/>
    <w:rsid w:val="00F0798E"/>
    <w:rsid w:val="00F105D7"/>
    <w:rsid w:val="00F10CCF"/>
    <w:rsid w:val="00F10D5C"/>
    <w:rsid w:val="00F10F0E"/>
    <w:rsid w:val="00F1114D"/>
    <w:rsid w:val="00F1134E"/>
    <w:rsid w:val="00F1152A"/>
    <w:rsid w:val="00F1198F"/>
    <w:rsid w:val="00F11E15"/>
    <w:rsid w:val="00F1211F"/>
    <w:rsid w:val="00F1293F"/>
    <w:rsid w:val="00F12D9E"/>
    <w:rsid w:val="00F1357F"/>
    <w:rsid w:val="00F136FA"/>
    <w:rsid w:val="00F1377D"/>
    <w:rsid w:val="00F141F6"/>
    <w:rsid w:val="00F143EB"/>
    <w:rsid w:val="00F14ACD"/>
    <w:rsid w:val="00F14E66"/>
    <w:rsid w:val="00F15194"/>
    <w:rsid w:val="00F15B52"/>
    <w:rsid w:val="00F1628E"/>
    <w:rsid w:val="00F1642F"/>
    <w:rsid w:val="00F16DCC"/>
    <w:rsid w:val="00F16DCD"/>
    <w:rsid w:val="00F170E6"/>
    <w:rsid w:val="00F17280"/>
    <w:rsid w:val="00F1731D"/>
    <w:rsid w:val="00F2010C"/>
    <w:rsid w:val="00F202BE"/>
    <w:rsid w:val="00F203A5"/>
    <w:rsid w:val="00F205E2"/>
    <w:rsid w:val="00F20C98"/>
    <w:rsid w:val="00F20E6C"/>
    <w:rsid w:val="00F215EE"/>
    <w:rsid w:val="00F21639"/>
    <w:rsid w:val="00F21749"/>
    <w:rsid w:val="00F21975"/>
    <w:rsid w:val="00F21EC1"/>
    <w:rsid w:val="00F21F59"/>
    <w:rsid w:val="00F22032"/>
    <w:rsid w:val="00F2224D"/>
    <w:rsid w:val="00F22523"/>
    <w:rsid w:val="00F22AF6"/>
    <w:rsid w:val="00F233E8"/>
    <w:rsid w:val="00F23665"/>
    <w:rsid w:val="00F23C74"/>
    <w:rsid w:val="00F24E5A"/>
    <w:rsid w:val="00F256B8"/>
    <w:rsid w:val="00F25ADB"/>
    <w:rsid w:val="00F266D8"/>
    <w:rsid w:val="00F26B49"/>
    <w:rsid w:val="00F27652"/>
    <w:rsid w:val="00F27D03"/>
    <w:rsid w:val="00F27D4A"/>
    <w:rsid w:val="00F27F29"/>
    <w:rsid w:val="00F300CE"/>
    <w:rsid w:val="00F3029C"/>
    <w:rsid w:val="00F30AE8"/>
    <w:rsid w:val="00F30BA2"/>
    <w:rsid w:val="00F31078"/>
    <w:rsid w:val="00F3283C"/>
    <w:rsid w:val="00F329F4"/>
    <w:rsid w:val="00F32B54"/>
    <w:rsid w:val="00F3349B"/>
    <w:rsid w:val="00F336BC"/>
    <w:rsid w:val="00F3379D"/>
    <w:rsid w:val="00F338BB"/>
    <w:rsid w:val="00F33BEF"/>
    <w:rsid w:val="00F33C30"/>
    <w:rsid w:val="00F34562"/>
    <w:rsid w:val="00F34B49"/>
    <w:rsid w:val="00F354BD"/>
    <w:rsid w:val="00F35589"/>
    <w:rsid w:val="00F35D9F"/>
    <w:rsid w:val="00F3609A"/>
    <w:rsid w:val="00F362B6"/>
    <w:rsid w:val="00F3690F"/>
    <w:rsid w:val="00F3694E"/>
    <w:rsid w:val="00F3697C"/>
    <w:rsid w:val="00F36C23"/>
    <w:rsid w:val="00F36DBD"/>
    <w:rsid w:val="00F36F72"/>
    <w:rsid w:val="00F3782C"/>
    <w:rsid w:val="00F37D84"/>
    <w:rsid w:val="00F40B5F"/>
    <w:rsid w:val="00F40E88"/>
    <w:rsid w:val="00F411F9"/>
    <w:rsid w:val="00F4139E"/>
    <w:rsid w:val="00F41430"/>
    <w:rsid w:val="00F41EA4"/>
    <w:rsid w:val="00F42343"/>
    <w:rsid w:val="00F4269E"/>
    <w:rsid w:val="00F42954"/>
    <w:rsid w:val="00F42D25"/>
    <w:rsid w:val="00F43A5B"/>
    <w:rsid w:val="00F44429"/>
    <w:rsid w:val="00F44562"/>
    <w:rsid w:val="00F448A6"/>
    <w:rsid w:val="00F44C72"/>
    <w:rsid w:val="00F44DFF"/>
    <w:rsid w:val="00F45608"/>
    <w:rsid w:val="00F456C3"/>
    <w:rsid w:val="00F45ADD"/>
    <w:rsid w:val="00F4603E"/>
    <w:rsid w:val="00F4694B"/>
    <w:rsid w:val="00F46E02"/>
    <w:rsid w:val="00F47179"/>
    <w:rsid w:val="00F4728E"/>
    <w:rsid w:val="00F475AB"/>
    <w:rsid w:val="00F479D6"/>
    <w:rsid w:val="00F47C10"/>
    <w:rsid w:val="00F47C1E"/>
    <w:rsid w:val="00F47FC1"/>
    <w:rsid w:val="00F5015B"/>
    <w:rsid w:val="00F5091E"/>
    <w:rsid w:val="00F50B31"/>
    <w:rsid w:val="00F50D56"/>
    <w:rsid w:val="00F51864"/>
    <w:rsid w:val="00F518C9"/>
    <w:rsid w:val="00F51B2C"/>
    <w:rsid w:val="00F51DD0"/>
    <w:rsid w:val="00F520A3"/>
    <w:rsid w:val="00F52735"/>
    <w:rsid w:val="00F528C7"/>
    <w:rsid w:val="00F52C48"/>
    <w:rsid w:val="00F53111"/>
    <w:rsid w:val="00F533D7"/>
    <w:rsid w:val="00F5349C"/>
    <w:rsid w:val="00F534B4"/>
    <w:rsid w:val="00F5370A"/>
    <w:rsid w:val="00F53DAB"/>
    <w:rsid w:val="00F53FCC"/>
    <w:rsid w:val="00F53FDB"/>
    <w:rsid w:val="00F54686"/>
    <w:rsid w:val="00F546FC"/>
    <w:rsid w:val="00F54A66"/>
    <w:rsid w:val="00F55604"/>
    <w:rsid w:val="00F5599E"/>
    <w:rsid w:val="00F5601E"/>
    <w:rsid w:val="00F56A7A"/>
    <w:rsid w:val="00F56C55"/>
    <w:rsid w:val="00F57ED3"/>
    <w:rsid w:val="00F603FE"/>
    <w:rsid w:val="00F6051E"/>
    <w:rsid w:val="00F60ABC"/>
    <w:rsid w:val="00F617E8"/>
    <w:rsid w:val="00F619EE"/>
    <w:rsid w:val="00F61A56"/>
    <w:rsid w:val="00F61EC1"/>
    <w:rsid w:val="00F622A1"/>
    <w:rsid w:val="00F6265F"/>
    <w:rsid w:val="00F62721"/>
    <w:rsid w:val="00F62DD8"/>
    <w:rsid w:val="00F631D6"/>
    <w:rsid w:val="00F63368"/>
    <w:rsid w:val="00F63561"/>
    <w:rsid w:val="00F6417C"/>
    <w:rsid w:val="00F642DC"/>
    <w:rsid w:val="00F644A5"/>
    <w:rsid w:val="00F64A4D"/>
    <w:rsid w:val="00F64BED"/>
    <w:rsid w:val="00F65084"/>
    <w:rsid w:val="00F65837"/>
    <w:rsid w:val="00F658E5"/>
    <w:rsid w:val="00F660A8"/>
    <w:rsid w:val="00F660B5"/>
    <w:rsid w:val="00F6621B"/>
    <w:rsid w:val="00F667F1"/>
    <w:rsid w:val="00F66D6E"/>
    <w:rsid w:val="00F66F56"/>
    <w:rsid w:val="00F67033"/>
    <w:rsid w:val="00F673A1"/>
    <w:rsid w:val="00F679CD"/>
    <w:rsid w:val="00F67D10"/>
    <w:rsid w:val="00F7087E"/>
    <w:rsid w:val="00F70F0D"/>
    <w:rsid w:val="00F7119F"/>
    <w:rsid w:val="00F71205"/>
    <w:rsid w:val="00F7180F"/>
    <w:rsid w:val="00F71951"/>
    <w:rsid w:val="00F71DF2"/>
    <w:rsid w:val="00F7227C"/>
    <w:rsid w:val="00F72791"/>
    <w:rsid w:val="00F732AB"/>
    <w:rsid w:val="00F734E8"/>
    <w:rsid w:val="00F73F1A"/>
    <w:rsid w:val="00F7447E"/>
    <w:rsid w:val="00F7486D"/>
    <w:rsid w:val="00F759E1"/>
    <w:rsid w:val="00F75B7A"/>
    <w:rsid w:val="00F762BE"/>
    <w:rsid w:val="00F76E0A"/>
    <w:rsid w:val="00F77116"/>
    <w:rsid w:val="00F77227"/>
    <w:rsid w:val="00F77A6A"/>
    <w:rsid w:val="00F800FF"/>
    <w:rsid w:val="00F80533"/>
    <w:rsid w:val="00F807A3"/>
    <w:rsid w:val="00F807D3"/>
    <w:rsid w:val="00F809C6"/>
    <w:rsid w:val="00F809DA"/>
    <w:rsid w:val="00F8104A"/>
    <w:rsid w:val="00F81267"/>
    <w:rsid w:val="00F813B9"/>
    <w:rsid w:val="00F81600"/>
    <w:rsid w:val="00F819AC"/>
    <w:rsid w:val="00F81E05"/>
    <w:rsid w:val="00F81E69"/>
    <w:rsid w:val="00F81FC6"/>
    <w:rsid w:val="00F822C7"/>
    <w:rsid w:val="00F826E6"/>
    <w:rsid w:val="00F82AEF"/>
    <w:rsid w:val="00F82CE8"/>
    <w:rsid w:val="00F8380D"/>
    <w:rsid w:val="00F83C17"/>
    <w:rsid w:val="00F8481C"/>
    <w:rsid w:val="00F84825"/>
    <w:rsid w:val="00F84D8F"/>
    <w:rsid w:val="00F85378"/>
    <w:rsid w:val="00F8655F"/>
    <w:rsid w:val="00F86BB5"/>
    <w:rsid w:val="00F86CC0"/>
    <w:rsid w:val="00F87A69"/>
    <w:rsid w:val="00F905A9"/>
    <w:rsid w:val="00F90904"/>
    <w:rsid w:val="00F9144B"/>
    <w:rsid w:val="00F916B1"/>
    <w:rsid w:val="00F917A0"/>
    <w:rsid w:val="00F92074"/>
    <w:rsid w:val="00F92B23"/>
    <w:rsid w:val="00F93163"/>
    <w:rsid w:val="00F9341F"/>
    <w:rsid w:val="00F93C91"/>
    <w:rsid w:val="00F93DD0"/>
    <w:rsid w:val="00F94231"/>
    <w:rsid w:val="00F9423E"/>
    <w:rsid w:val="00F94266"/>
    <w:rsid w:val="00F95246"/>
    <w:rsid w:val="00F95424"/>
    <w:rsid w:val="00F954D5"/>
    <w:rsid w:val="00F9582F"/>
    <w:rsid w:val="00F95C0F"/>
    <w:rsid w:val="00F9611E"/>
    <w:rsid w:val="00F96537"/>
    <w:rsid w:val="00F9661F"/>
    <w:rsid w:val="00F96DBC"/>
    <w:rsid w:val="00F9712C"/>
    <w:rsid w:val="00F972D5"/>
    <w:rsid w:val="00F974E9"/>
    <w:rsid w:val="00F97BAE"/>
    <w:rsid w:val="00F97D8C"/>
    <w:rsid w:val="00F97E12"/>
    <w:rsid w:val="00FA01A6"/>
    <w:rsid w:val="00FA02E0"/>
    <w:rsid w:val="00FA0570"/>
    <w:rsid w:val="00FA0717"/>
    <w:rsid w:val="00FA0945"/>
    <w:rsid w:val="00FA09F5"/>
    <w:rsid w:val="00FA1378"/>
    <w:rsid w:val="00FA19AC"/>
    <w:rsid w:val="00FA20B0"/>
    <w:rsid w:val="00FA2A13"/>
    <w:rsid w:val="00FA4570"/>
    <w:rsid w:val="00FA49D4"/>
    <w:rsid w:val="00FA49EB"/>
    <w:rsid w:val="00FA52F7"/>
    <w:rsid w:val="00FA54BA"/>
    <w:rsid w:val="00FA6205"/>
    <w:rsid w:val="00FA64E0"/>
    <w:rsid w:val="00FA6546"/>
    <w:rsid w:val="00FA6FAE"/>
    <w:rsid w:val="00FA71B1"/>
    <w:rsid w:val="00FA7781"/>
    <w:rsid w:val="00FA783D"/>
    <w:rsid w:val="00FA7EB0"/>
    <w:rsid w:val="00FB024E"/>
    <w:rsid w:val="00FB07DE"/>
    <w:rsid w:val="00FB0896"/>
    <w:rsid w:val="00FB0D6D"/>
    <w:rsid w:val="00FB0D85"/>
    <w:rsid w:val="00FB15D7"/>
    <w:rsid w:val="00FB190E"/>
    <w:rsid w:val="00FB1E7B"/>
    <w:rsid w:val="00FB2107"/>
    <w:rsid w:val="00FB221C"/>
    <w:rsid w:val="00FB2D7F"/>
    <w:rsid w:val="00FB2DE3"/>
    <w:rsid w:val="00FB2F83"/>
    <w:rsid w:val="00FB3672"/>
    <w:rsid w:val="00FB3831"/>
    <w:rsid w:val="00FB389B"/>
    <w:rsid w:val="00FB4137"/>
    <w:rsid w:val="00FB4EE2"/>
    <w:rsid w:val="00FB5BB7"/>
    <w:rsid w:val="00FB5E7A"/>
    <w:rsid w:val="00FB6B62"/>
    <w:rsid w:val="00FB6E7E"/>
    <w:rsid w:val="00FB7388"/>
    <w:rsid w:val="00FB7418"/>
    <w:rsid w:val="00FB7E2E"/>
    <w:rsid w:val="00FC0605"/>
    <w:rsid w:val="00FC0782"/>
    <w:rsid w:val="00FC079A"/>
    <w:rsid w:val="00FC0D1B"/>
    <w:rsid w:val="00FC1246"/>
    <w:rsid w:val="00FC15FF"/>
    <w:rsid w:val="00FC1AB5"/>
    <w:rsid w:val="00FC1BB0"/>
    <w:rsid w:val="00FC1F54"/>
    <w:rsid w:val="00FC2154"/>
    <w:rsid w:val="00FC2177"/>
    <w:rsid w:val="00FC25E7"/>
    <w:rsid w:val="00FC299A"/>
    <w:rsid w:val="00FC2F0D"/>
    <w:rsid w:val="00FC2F96"/>
    <w:rsid w:val="00FC3237"/>
    <w:rsid w:val="00FC3299"/>
    <w:rsid w:val="00FC32D4"/>
    <w:rsid w:val="00FC3A60"/>
    <w:rsid w:val="00FC3E7C"/>
    <w:rsid w:val="00FC4687"/>
    <w:rsid w:val="00FC513A"/>
    <w:rsid w:val="00FC526D"/>
    <w:rsid w:val="00FC5529"/>
    <w:rsid w:val="00FC6025"/>
    <w:rsid w:val="00FC62C2"/>
    <w:rsid w:val="00FC634B"/>
    <w:rsid w:val="00FC6780"/>
    <w:rsid w:val="00FC6A9B"/>
    <w:rsid w:val="00FC6D11"/>
    <w:rsid w:val="00FC732B"/>
    <w:rsid w:val="00FC78FB"/>
    <w:rsid w:val="00FD0C6F"/>
    <w:rsid w:val="00FD185A"/>
    <w:rsid w:val="00FD1AD9"/>
    <w:rsid w:val="00FD2C96"/>
    <w:rsid w:val="00FD2EAD"/>
    <w:rsid w:val="00FD3173"/>
    <w:rsid w:val="00FD3577"/>
    <w:rsid w:val="00FD370F"/>
    <w:rsid w:val="00FD4663"/>
    <w:rsid w:val="00FD4ED6"/>
    <w:rsid w:val="00FD50B5"/>
    <w:rsid w:val="00FD54BD"/>
    <w:rsid w:val="00FD558C"/>
    <w:rsid w:val="00FD57A3"/>
    <w:rsid w:val="00FD5A17"/>
    <w:rsid w:val="00FD5B92"/>
    <w:rsid w:val="00FD5DB7"/>
    <w:rsid w:val="00FD63B3"/>
    <w:rsid w:val="00FD7408"/>
    <w:rsid w:val="00FD749C"/>
    <w:rsid w:val="00FD7644"/>
    <w:rsid w:val="00FE01DC"/>
    <w:rsid w:val="00FE04F7"/>
    <w:rsid w:val="00FE0821"/>
    <w:rsid w:val="00FE0ECA"/>
    <w:rsid w:val="00FE0FAB"/>
    <w:rsid w:val="00FE1234"/>
    <w:rsid w:val="00FE1837"/>
    <w:rsid w:val="00FE1FF9"/>
    <w:rsid w:val="00FE2F0C"/>
    <w:rsid w:val="00FE3154"/>
    <w:rsid w:val="00FE3338"/>
    <w:rsid w:val="00FE3712"/>
    <w:rsid w:val="00FE47FD"/>
    <w:rsid w:val="00FE4A4B"/>
    <w:rsid w:val="00FE53D5"/>
    <w:rsid w:val="00FE5A86"/>
    <w:rsid w:val="00FE5B05"/>
    <w:rsid w:val="00FE5ED8"/>
    <w:rsid w:val="00FE68A0"/>
    <w:rsid w:val="00FE6C38"/>
    <w:rsid w:val="00FE6E3C"/>
    <w:rsid w:val="00FE73A8"/>
    <w:rsid w:val="00FE74A1"/>
    <w:rsid w:val="00FF01D3"/>
    <w:rsid w:val="00FF0C9D"/>
    <w:rsid w:val="00FF12FC"/>
    <w:rsid w:val="00FF15B6"/>
    <w:rsid w:val="00FF1664"/>
    <w:rsid w:val="00FF17FE"/>
    <w:rsid w:val="00FF1D18"/>
    <w:rsid w:val="00FF225B"/>
    <w:rsid w:val="00FF311C"/>
    <w:rsid w:val="00FF3142"/>
    <w:rsid w:val="00FF3461"/>
    <w:rsid w:val="00FF384F"/>
    <w:rsid w:val="00FF3CED"/>
    <w:rsid w:val="00FF3D42"/>
    <w:rsid w:val="00FF40A4"/>
    <w:rsid w:val="00FF43B8"/>
    <w:rsid w:val="00FF46EB"/>
    <w:rsid w:val="00FF46F4"/>
    <w:rsid w:val="00FF479F"/>
    <w:rsid w:val="00FF4F4F"/>
    <w:rsid w:val="00FF50A5"/>
    <w:rsid w:val="00FF52E5"/>
    <w:rsid w:val="00FF590F"/>
    <w:rsid w:val="00FF593A"/>
    <w:rsid w:val="00FF5980"/>
    <w:rsid w:val="00FF66EF"/>
    <w:rsid w:val="00FF6726"/>
    <w:rsid w:val="00FF68EB"/>
    <w:rsid w:val="00FF74C5"/>
    <w:rsid w:val="00FF75D2"/>
    <w:rsid w:val="00FF7B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F1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F6F1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3792</Words>
  <Characters>21617</Characters>
  <Application>Microsoft Office Word</Application>
  <DocSecurity>0</DocSecurity>
  <Lines>180</Lines>
  <Paragraphs>50</Paragraphs>
  <ScaleCrop>false</ScaleCrop>
  <Company>Microsoft</Company>
  <LinksUpToDate>false</LinksUpToDate>
  <CharactersWithSpaces>25359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2020-03-17T08:09:00Z</dcterms:created>
  <dcterms:modified xsi:type="dcterms:W3CDTF">2020-03-17T08:09:00Z</dcterms:modified>
</cp:coreProperties>
</file>